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12B" w:rsidRPr="00F377BA" w:rsidRDefault="002D3F3B" w:rsidP="007001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hAnsi="Arial" w:cs="Arial"/>
          <w:color w:val="000000" w:themeColor="text1"/>
          <w:kern w:val="0"/>
          <w:sz w:val="28"/>
          <w:szCs w:val="28"/>
        </w:rPr>
      </w:pPr>
      <w:bookmarkStart w:id="0" w:name="OLE_LINK6"/>
      <w:bookmarkStart w:id="1" w:name="OLE_LINK7"/>
      <w:r w:rsidRPr="00F377BA">
        <w:rPr>
          <w:rFonts w:ascii="Arial" w:hAnsi="Arial" w:cs="Arial"/>
          <w:i/>
          <w:color w:val="000000" w:themeColor="text1"/>
          <w:kern w:val="0"/>
          <w:sz w:val="28"/>
          <w:szCs w:val="28"/>
        </w:rPr>
        <w:t xml:space="preserve">Interactive comment on </w:t>
      </w:r>
      <w:r w:rsidRPr="00F377BA">
        <w:rPr>
          <w:rFonts w:ascii="Arial" w:hAnsi="Arial" w:cs="Arial"/>
          <w:color w:val="000000" w:themeColor="text1"/>
          <w:kern w:val="0"/>
          <w:sz w:val="28"/>
          <w:szCs w:val="28"/>
        </w:rPr>
        <w:t xml:space="preserve">“Responses of soil microbial communities and enzyme activities to nitrogen and phosphorus additions in Chinese ﬁr plantations of subtropical China” </w:t>
      </w:r>
      <w:r w:rsidRPr="00F377BA">
        <w:rPr>
          <w:rFonts w:ascii="Arial" w:hAnsi="Arial" w:cs="Arial"/>
          <w:i/>
          <w:color w:val="000000" w:themeColor="text1"/>
          <w:kern w:val="0"/>
          <w:sz w:val="28"/>
          <w:szCs w:val="28"/>
        </w:rPr>
        <w:t>by W. Y. Dong et al.</w:t>
      </w:r>
    </w:p>
    <w:p w:rsidR="00AD6044" w:rsidRPr="00F377BA" w:rsidRDefault="00AE6B94" w:rsidP="00115606">
      <w:pPr>
        <w:spacing w:line="360" w:lineRule="auto"/>
        <w:rPr>
          <w:rFonts w:ascii="Arial" w:hAnsi="Arial" w:cs="Arial"/>
          <w:i/>
          <w:color w:val="000000" w:themeColor="text1"/>
          <w:szCs w:val="21"/>
        </w:rPr>
      </w:pPr>
      <w:bookmarkStart w:id="2" w:name="OLE_LINK9"/>
      <w:bookmarkStart w:id="3" w:name="OLE_LINK10"/>
      <w:bookmarkStart w:id="4" w:name="OLE_LINK1"/>
      <w:r w:rsidRPr="00F377BA">
        <w:rPr>
          <w:rFonts w:ascii="Arial" w:hAnsi="Arial" w:cs="Arial"/>
          <w:b/>
          <w:color w:val="000000" w:themeColor="text1"/>
          <w:szCs w:val="21"/>
        </w:rPr>
        <w:t>Comments in response to Referee 1</w:t>
      </w:r>
      <w:r w:rsidRPr="00F377BA">
        <w:rPr>
          <w:rFonts w:ascii="Arial" w:hAnsi="Arial" w:cs="Arial"/>
          <w:b/>
          <w:color w:val="000000" w:themeColor="text1"/>
          <w:szCs w:val="21"/>
        </w:rPr>
        <w:cr/>
      </w:r>
      <w:bookmarkEnd w:id="2"/>
      <w:bookmarkEnd w:id="3"/>
      <w:r w:rsidR="00AD6044" w:rsidRPr="00F377BA">
        <w:rPr>
          <w:rFonts w:ascii="Arial" w:hAnsi="Arial" w:cs="Arial"/>
          <w:i/>
          <w:color w:val="000000" w:themeColor="text1"/>
          <w:szCs w:val="21"/>
        </w:rPr>
        <w:t>This manuscript is well written. It is easy to read and provide interesting results on how nutrient additions affect microbial composition and activities in Chinese fir plantations. Here I only have several small questions.</w:t>
      </w:r>
    </w:p>
    <w:p w:rsidR="00B0368D" w:rsidRPr="00F377BA" w:rsidRDefault="00AD6044" w:rsidP="00B0368D">
      <w:pPr>
        <w:spacing w:line="360" w:lineRule="auto"/>
        <w:rPr>
          <w:rFonts w:ascii="Arial" w:hAnsi="Arial" w:cs="Arial"/>
          <w:color w:val="000000" w:themeColor="text1"/>
          <w:kern w:val="0"/>
          <w:szCs w:val="21"/>
        </w:rPr>
      </w:pPr>
      <w:r w:rsidRPr="00F377BA">
        <w:rPr>
          <w:rFonts w:ascii="Arial" w:hAnsi="Arial" w:cs="Arial"/>
          <w:b/>
          <w:color w:val="000000" w:themeColor="text1"/>
          <w:szCs w:val="21"/>
        </w:rPr>
        <w:t>Response:</w:t>
      </w:r>
      <w:r w:rsidR="00AF322B" w:rsidRPr="00F377BA">
        <w:rPr>
          <w:rFonts w:ascii="Arial" w:hAnsi="Arial" w:cs="Arial" w:hint="eastAsia"/>
          <w:b/>
          <w:color w:val="000000" w:themeColor="text1"/>
          <w:szCs w:val="21"/>
        </w:rPr>
        <w:t xml:space="preserve"> </w:t>
      </w:r>
      <w:r w:rsidR="00B0368D" w:rsidRPr="00F377BA">
        <w:rPr>
          <w:rFonts w:ascii="Arial" w:hAnsi="Arial" w:cs="Arial"/>
          <w:bCs/>
          <w:color w:val="000000" w:themeColor="text1"/>
          <w:szCs w:val="21"/>
        </w:rPr>
        <w:t xml:space="preserve">We would like to thank </w:t>
      </w:r>
      <w:r w:rsidR="00130261" w:rsidRPr="00F377BA">
        <w:rPr>
          <w:rFonts w:ascii="Arial" w:hAnsi="Arial" w:cs="Arial" w:hint="eastAsia"/>
          <w:bCs/>
          <w:color w:val="000000" w:themeColor="text1"/>
          <w:szCs w:val="21"/>
        </w:rPr>
        <w:t>you</w:t>
      </w:r>
      <w:r w:rsidR="00B0368D" w:rsidRPr="00F377BA">
        <w:rPr>
          <w:rFonts w:ascii="Arial" w:hAnsi="Arial" w:cs="Arial" w:hint="eastAsia"/>
          <w:bCs/>
          <w:color w:val="000000" w:themeColor="text1"/>
          <w:szCs w:val="21"/>
        </w:rPr>
        <w:t xml:space="preserve"> for the </w:t>
      </w:r>
      <w:r w:rsidR="00B0368D" w:rsidRPr="00F377BA">
        <w:rPr>
          <w:rFonts w:ascii="Arial" w:hAnsi="Arial" w:cs="Arial" w:hint="eastAsia"/>
          <w:color w:val="000000" w:themeColor="text1"/>
          <w:szCs w:val="21"/>
        </w:rPr>
        <w:t xml:space="preserve">helpful and </w:t>
      </w:r>
      <w:r w:rsidR="00B0368D" w:rsidRPr="00F377BA">
        <w:rPr>
          <w:rFonts w:ascii="Arial" w:hAnsi="Arial" w:cs="Arial" w:hint="eastAsia"/>
          <w:bCs/>
          <w:color w:val="000000" w:themeColor="text1"/>
          <w:szCs w:val="21"/>
        </w:rPr>
        <w:t xml:space="preserve">constructive comments, which further improved the manuscript. </w:t>
      </w:r>
      <w:r w:rsidR="00B0368D" w:rsidRPr="00F377BA">
        <w:rPr>
          <w:rFonts w:ascii="Arial" w:hAnsi="Arial" w:cs="Arial" w:hint="eastAsia"/>
          <w:color w:val="000000" w:themeColor="text1"/>
          <w:szCs w:val="21"/>
        </w:rPr>
        <w:t>W</w:t>
      </w:r>
      <w:r w:rsidR="00B0368D" w:rsidRPr="00F377BA">
        <w:rPr>
          <w:rFonts w:ascii="Arial" w:hAnsi="Arial" w:cs="Arial"/>
          <w:color w:val="000000" w:themeColor="text1"/>
          <w:szCs w:val="21"/>
        </w:rPr>
        <w:t>e have carefully revised our manuscript</w:t>
      </w:r>
      <w:r w:rsidR="00B0368D" w:rsidRPr="00F377BA">
        <w:rPr>
          <w:rFonts w:ascii="Arial" w:hAnsi="Arial" w:cs="Arial" w:hint="eastAsia"/>
          <w:color w:val="000000" w:themeColor="text1"/>
          <w:szCs w:val="21"/>
        </w:rPr>
        <w:t xml:space="preserve"> to take account of your comments and suggestions</w:t>
      </w:r>
      <w:r w:rsidR="00B0368D" w:rsidRPr="00F377BA">
        <w:rPr>
          <w:rFonts w:ascii="Arial" w:hAnsi="Arial" w:cs="Arial"/>
          <w:color w:val="000000" w:themeColor="text1"/>
          <w:szCs w:val="21"/>
        </w:rPr>
        <w:t xml:space="preserve">. </w:t>
      </w:r>
      <w:r w:rsidR="00B0368D" w:rsidRPr="00F377BA">
        <w:rPr>
          <w:rFonts w:ascii="Arial" w:hAnsi="Arial" w:cs="Arial" w:hint="eastAsia"/>
          <w:color w:val="000000" w:themeColor="text1"/>
          <w:szCs w:val="21"/>
        </w:rPr>
        <w:t xml:space="preserve">Please find below our </w:t>
      </w:r>
      <w:r w:rsidR="00B0368D" w:rsidRPr="00F377BA">
        <w:rPr>
          <w:rFonts w:ascii="Arial" w:hAnsi="Arial" w:cs="Arial"/>
          <w:color w:val="000000" w:themeColor="text1"/>
          <w:szCs w:val="21"/>
        </w:rPr>
        <w:t>responses</w:t>
      </w:r>
      <w:r w:rsidR="00B0368D" w:rsidRPr="00F377BA">
        <w:rPr>
          <w:rFonts w:ascii="Arial" w:hAnsi="Arial" w:cs="Arial"/>
          <w:color w:val="000000" w:themeColor="text1"/>
          <w:kern w:val="0"/>
          <w:szCs w:val="21"/>
        </w:rPr>
        <w:t xml:space="preserve"> to comments (repeated </w:t>
      </w:r>
      <w:r w:rsidR="00B0368D" w:rsidRPr="00F377BA">
        <w:rPr>
          <w:rFonts w:ascii="Arial" w:hAnsi="Arial" w:cs="Arial"/>
          <w:i/>
          <w:iCs/>
          <w:color w:val="000000" w:themeColor="text1"/>
          <w:kern w:val="0"/>
          <w:szCs w:val="21"/>
        </w:rPr>
        <w:t>in an italic font</w:t>
      </w:r>
      <w:r w:rsidR="00B0368D" w:rsidRPr="00F377BA">
        <w:rPr>
          <w:rFonts w:ascii="Arial" w:hAnsi="Arial" w:cs="Arial"/>
          <w:color w:val="000000" w:themeColor="text1"/>
          <w:kern w:val="0"/>
          <w:szCs w:val="21"/>
        </w:rPr>
        <w:t>).</w:t>
      </w:r>
      <w:r w:rsidR="00B0368D" w:rsidRPr="00F377BA">
        <w:rPr>
          <w:rFonts w:ascii="Arial" w:hAnsi="Arial" w:cs="Arial"/>
          <w:color w:val="000000" w:themeColor="text1"/>
          <w:szCs w:val="21"/>
        </w:rPr>
        <w:t xml:space="preserve"> T</w:t>
      </w:r>
      <w:r w:rsidR="00B0368D" w:rsidRPr="00F377BA">
        <w:rPr>
          <w:rFonts w:ascii="Arial" w:hAnsi="Arial" w:cs="Arial"/>
          <w:color w:val="000000" w:themeColor="text1"/>
          <w:kern w:val="0"/>
          <w:szCs w:val="21"/>
        </w:rPr>
        <w:t xml:space="preserve">he page and line numbers mentioned here refer to </w:t>
      </w:r>
      <w:r w:rsidR="00B0368D" w:rsidRPr="00F377BA">
        <w:rPr>
          <w:rFonts w:ascii="Arial" w:hAnsi="Arial" w:cs="Arial" w:hint="eastAsia"/>
          <w:color w:val="000000" w:themeColor="text1"/>
          <w:kern w:val="0"/>
          <w:szCs w:val="21"/>
        </w:rPr>
        <w:t>the</w:t>
      </w:r>
      <w:r w:rsidR="00B0368D" w:rsidRPr="00F377BA">
        <w:rPr>
          <w:rFonts w:ascii="Arial" w:hAnsi="Arial" w:cs="Arial"/>
          <w:color w:val="000000" w:themeColor="text1"/>
          <w:kern w:val="0"/>
          <w:szCs w:val="21"/>
        </w:rPr>
        <w:t xml:space="preserve"> latest revision of our manu</w:t>
      </w:r>
      <w:r w:rsidR="0077627E" w:rsidRPr="00F377BA">
        <w:rPr>
          <w:rFonts w:ascii="Arial" w:hAnsi="Arial" w:cs="Arial"/>
          <w:color w:val="000000" w:themeColor="text1"/>
          <w:kern w:val="0"/>
          <w:szCs w:val="21"/>
        </w:rPr>
        <w:t>script simultaneously submitted</w:t>
      </w:r>
      <w:r w:rsidR="0077627E" w:rsidRPr="00F377BA">
        <w:rPr>
          <w:rFonts w:ascii="Arial" w:hAnsi="Arial" w:cs="Arial" w:hint="eastAsia"/>
          <w:color w:val="000000" w:themeColor="text1"/>
          <w:kern w:val="0"/>
          <w:szCs w:val="21"/>
        </w:rPr>
        <w:t xml:space="preserve"> </w:t>
      </w:r>
      <w:r w:rsidR="0077627E" w:rsidRPr="00F377BA">
        <w:rPr>
          <w:rFonts w:ascii="Arial" w:hAnsi="Arial" w:cs="Arial"/>
          <w:color w:val="000000" w:themeColor="text1"/>
          <w:kern w:val="0"/>
          <w:szCs w:val="21"/>
        </w:rPr>
        <w:t>with</w:t>
      </w:r>
      <w:r w:rsidR="0077627E" w:rsidRPr="00F377BA">
        <w:rPr>
          <w:rFonts w:ascii="Arial" w:hAnsi="Arial" w:cs="Arial" w:hint="eastAsia"/>
          <w:color w:val="000000" w:themeColor="text1"/>
          <w:kern w:val="0"/>
          <w:szCs w:val="21"/>
        </w:rPr>
        <w:t xml:space="preserve"> all figures as </w:t>
      </w:r>
      <w:r w:rsidR="00B95352">
        <w:rPr>
          <w:rFonts w:ascii="Arial" w:hAnsi="Arial" w:cs="Arial" w:hint="eastAsia"/>
          <w:color w:val="000000" w:themeColor="text1"/>
          <w:kern w:val="0"/>
          <w:szCs w:val="21"/>
        </w:rPr>
        <w:t xml:space="preserve">a </w:t>
      </w:r>
      <w:r w:rsidR="0077627E" w:rsidRPr="00F377BA">
        <w:rPr>
          <w:rFonts w:ascii="Arial" w:hAnsi="Arial" w:cs="Arial" w:hint="eastAsia"/>
          <w:color w:val="000000" w:themeColor="text1"/>
          <w:kern w:val="0"/>
          <w:szCs w:val="21"/>
        </w:rPr>
        <w:t xml:space="preserve">single PDF file. </w:t>
      </w:r>
    </w:p>
    <w:p w:rsidR="00B0368D" w:rsidRPr="00F377BA" w:rsidRDefault="00B0368D" w:rsidP="00115606">
      <w:pPr>
        <w:spacing w:line="360" w:lineRule="auto"/>
        <w:rPr>
          <w:rFonts w:ascii="Arial" w:hAnsi="Arial" w:cs="Arial"/>
          <w:i/>
          <w:color w:val="000000" w:themeColor="text1"/>
          <w:szCs w:val="21"/>
        </w:rPr>
      </w:pPr>
      <w:r w:rsidRPr="00F377BA">
        <w:rPr>
          <w:rFonts w:ascii="Arial" w:hAnsi="Arial" w:cs="Arial" w:hint="eastAsia"/>
          <w:i/>
          <w:color w:val="000000" w:themeColor="text1"/>
          <w:szCs w:val="21"/>
        </w:rPr>
        <w:t>(</w:t>
      </w:r>
      <w:r w:rsidR="00115606" w:rsidRPr="00F377BA">
        <w:rPr>
          <w:rFonts w:ascii="Arial" w:hAnsi="Arial" w:cs="Arial" w:hint="eastAsia"/>
          <w:i/>
          <w:color w:val="000000" w:themeColor="text1"/>
          <w:szCs w:val="21"/>
        </w:rPr>
        <w:t xml:space="preserve">1) </w:t>
      </w:r>
      <w:r w:rsidRPr="00F377BA">
        <w:rPr>
          <w:rFonts w:ascii="Arial" w:hAnsi="Arial" w:cs="Arial"/>
          <w:i/>
          <w:color w:val="000000" w:themeColor="text1"/>
          <w:szCs w:val="21"/>
        </w:rPr>
        <w:t xml:space="preserve">The authors should well explain why they use PLFAs to represent microbial composition in introduction and what PLFAs can tell us. </w:t>
      </w:r>
    </w:p>
    <w:p w:rsidR="00130261" w:rsidRPr="00F377BA" w:rsidRDefault="00B0368D" w:rsidP="00130261">
      <w:pPr>
        <w:spacing w:line="360" w:lineRule="auto"/>
        <w:rPr>
          <w:rFonts w:ascii="Arial" w:hAnsi="Arial" w:cs="Arial"/>
          <w:color w:val="000000" w:themeColor="text1"/>
          <w:szCs w:val="21"/>
        </w:rPr>
      </w:pPr>
      <w:r w:rsidRPr="00F377BA">
        <w:rPr>
          <w:rFonts w:ascii="Arial" w:hAnsi="Arial" w:cs="Arial"/>
          <w:b/>
          <w:color w:val="000000" w:themeColor="text1"/>
          <w:szCs w:val="21"/>
        </w:rPr>
        <w:t>Response:</w:t>
      </w:r>
      <w:r w:rsidRPr="00F377BA">
        <w:rPr>
          <w:rFonts w:ascii="Arial" w:hAnsi="Arial" w:cs="Arial" w:hint="eastAsia"/>
          <w:b/>
          <w:color w:val="000000" w:themeColor="text1"/>
          <w:szCs w:val="21"/>
        </w:rPr>
        <w:t xml:space="preserve"> </w:t>
      </w:r>
      <w:r w:rsidR="00130261" w:rsidRPr="00F377BA">
        <w:rPr>
          <w:rFonts w:ascii="Arial" w:hAnsi="Arial" w:cs="Arial"/>
          <w:color w:val="000000" w:themeColor="text1"/>
          <w:szCs w:val="21"/>
        </w:rPr>
        <w:t>Phospholipid fatty acids (PLFA) are major cell membrane constituents, and their polar head groups and ester-linked side chains (i.e. FAs) vary in composition between eukaryotes and prokaryotes, as well as among many prokaryotic groups. These compounds rapidly degrade upon cell death, making them good indicators of living organisms</w:t>
      </w:r>
      <w:r w:rsidR="00130261" w:rsidRPr="00F377BA">
        <w:rPr>
          <w:rFonts w:ascii="Arial" w:hAnsi="Arial" w:cs="Arial" w:hint="eastAsia"/>
          <w:color w:val="000000" w:themeColor="text1"/>
          <w:szCs w:val="21"/>
        </w:rPr>
        <w:t>.</w:t>
      </w:r>
      <w:r w:rsidR="00130261" w:rsidRPr="00F377BA">
        <w:rPr>
          <w:rFonts w:ascii="Arial" w:hAnsi="Arial" w:cs="Arial"/>
          <w:color w:val="000000" w:themeColor="text1"/>
          <w:szCs w:val="21"/>
        </w:rPr>
        <w:t xml:space="preserve"> </w:t>
      </w:r>
      <w:r w:rsidR="00130261" w:rsidRPr="00F377BA">
        <w:rPr>
          <w:rFonts w:ascii="Arial" w:hAnsi="Arial" w:cs="Arial" w:hint="eastAsia"/>
          <w:color w:val="000000" w:themeColor="text1"/>
          <w:szCs w:val="21"/>
        </w:rPr>
        <w:t>Therefore, their presence represent</w:t>
      </w:r>
      <w:r w:rsidR="00A27ED2" w:rsidRPr="00F377BA">
        <w:rPr>
          <w:rFonts w:ascii="Arial" w:hAnsi="Arial" w:cs="Arial" w:hint="eastAsia"/>
          <w:color w:val="000000" w:themeColor="text1"/>
          <w:szCs w:val="21"/>
        </w:rPr>
        <w:t xml:space="preserve">s </w:t>
      </w:r>
      <w:r w:rsidR="00130261" w:rsidRPr="00F377BA">
        <w:rPr>
          <w:rFonts w:ascii="Arial" w:hAnsi="Arial" w:cs="Arial" w:hint="eastAsia"/>
          <w:color w:val="000000" w:themeColor="text1"/>
          <w:szCs w:val="21"/>
        </w:rPr>
        <w:t>the`living' or active component of the microbial community.</w:t>
      </w:r>
      <w:r w:rsidR="00130261" w:rsidRPr="00F377BA">
        <w:rPr>
          <w:rFonts w:ascii="Arial" w:hAnsi="Arial" w:cs="Arial"/>
          <w:color w:val="000000" w:themeColor="text1"/>
          <w:szCs w:val="21"/>
        </w:rPr>
        <w:t xml:space="preserve"> </w:t>
      </w:r>
      <w:r w:rsidR="00130261" w:rsidRPr="00F377BA">
        <w:rPr>
          <w:rFonts w:ascii="Arial" w:hAnsi="Arial" w:cs="Arial" w:hint="eastAsia"/>
          <w:color w:val="000000" w:themeColor="text1"/>
          <w:szCs w:val="21"/>
        </w:rPr>
        <w:t xml:space="preserve">We have </w:t>
      </w:r>
      <w:r w:rsidR="00CC4907" w:rsidRPr="00F377BA">
        <w:rPr>
          <w:rFonts w:ascii="Arial" w:hAnsi="Arial" w:cs="Arial"/>
          <w:color w:val="000000" w:themeColor="text1"/>
          <w:szCs w:val="21"/>
        </w:rPr>
        <w:t xml:space="preserve">supplemented the function of the </w:t>
      </w:r>
      <w:r w:rsidR="00CC4907" w:rsidRPr="00F377BA">
        <w:rPr>
          <w:rFonts w:ascii="Arial" w:hAnsi="Arial" w:cs="Arial" w:hint="eastAsia"/>
          <w:color w:val="000000" w:themeColor="text1"/>
          <w:szCs w:val="21"/>
        </w:rPr>
        <w:t xml:space="preserve">PLFA  analysis </w:t>
      </w:r>
      <w:r w:rsidR="00CC4907" w:rsidRPr="00F377BA">
        <w:rPr>
          <w:rFonts w:ascii="Arial" w:hAnsi="Arial" w:cs="Arial"/>
          <w:color w:val="000000" w:themeColor="text1"/>
          <w:szCs w:val="21"/>
        </w:rPr>
        <w:t>on P</w:t>
      </w:r>
      <w:r w:rsidR="00F377BA" w:rsidRPr="00F377BA">
        <w:rPr>
          <w:rFonts w:ascii="Arial" w:hAnsi="Arial" w:cs="Arial" w:hint="eastAsia"/>
          <w:color w:val="000000" w:themeColor="text1"/>
          <w:szCs w:val="21"/>
        </w:rPr>
        <w:t>2</w:t>
      </w:r>
      <w:r w:rsidR="00CC4907" w:rsidRPr="00F377BA">
        <w:rPr>
          <w:rFonts w:ascii="Arial" w:hAnsi="Arial" w:cs="Arial"/>
          <w:color w:val="000000" w:themeColor="text1"/>
          <w:szCs w:val="21"/>
        </w:rPr>
        <w:t>, L</w:t>
      </w:r>
      <w:r w:rsidR="00F377BA" w:rsidRPr="00F377BA">
        <w:rPr>
          <w:rFonts w:ascii="Arial" w:hAnsi="Arial" w:cs="Arial" w:hint="eastAsia"/>
          <w:color w:val="000000" w:themeColor="text1"/>
          <w:szCs w:val="21"/>
        </w:rPr>
        <w:t>31</w:t>
      </w:r>
      <w:r w:rsidR="00CC4907" w:rsidRPr="00F377BA">
        <w:rPr>
          <w:rFonts w:ascii="Arial" w:hAnsi="Arial" w:cs="Arial"/>
          <w:color w:val="000000" w:themeColor="text1"/>
          <w:szCs w:val="21"/>
        </w:rPr>
        <w:t xml:space="preserve"> to </w:t>
      </w:r>
      <w:r w:rsidR="00F377BA" w:rsidRPr="00F377BA">
        <w:rPr>
          <w:rFonts w:ascii="Arial" w:hAnsi="Arial" w:cs="Arial" w:hint="eastAsia"/>
          <w:color w:val="000000" w:themeColor="text1"/>
          <w:szCs w:val="21"/>
        </w:rPr>
        <w:t xml:space="preserve">P3, </w:t>
      </w:r>
      <w:r w:rsidR="00CC4907" w:rsidRPr="00F377BA">
        <w:rPr>
          <w:rFonts w:ascii="Arial" w:hAnsi="Arial" w:cs="Arial"/>
          <w:color w:val="000000" w:themeColor="text1"/>
          <w:szCs w:val="21"/>
        </w:rPr>
        <w:t>L</w:t>
      </w:r>
      <w:r w:rsidR="00713532" w:rsidRPr="00F377BA">
        <w:rPr>
          <w:rFonts w:ascii="Arial" w:hAnsi="Arial" w:cs="Arial" w:hint="eastAsia"/>
          <w:color w:val="000000" w:themeColor="text1"/>
          <w:szCs w:val="21"/>
        </w:rPr>
        <w:t>9</w:t>
      </w:r>
      <w:r w:rsidR="00CC4907" w:rsidRPr="00F377BA">
        <w:rPr>
          <w:rFonts w:ascii="Arial" w:hAnsi="Arial" w:cs="Arial"/>
          <w:color w:val="000000" w:themeColor="text1"/>
          <w:szCs w:val="21"/>
        </w:rPr>
        <w:t xml:space="preserve"> as follows:”</w:t>
      </w:r>
      <w:r w:rsidR="00DB1C68" w:rsidRPr="00F377BA">
        <w:rPr>
          <w:rFonts w:hint="eastAsia"/>
          <w:color w:val="000000" w:themeColor="text1"/>
          <w:sz w:val="24"/>
        </w:rPr>
        <w:t xml:space="preserve"> </w:t>
      </w:r>
      <w:r w:rsidR="00A27ED2" w:rsidRPr="00F377BA">
        <w:rPr>
          <w:rFonts w:ascii="Arial" w:hAnsi="Arial" w:cs="Arial"/>
          <w:color w:val="000000" w:themeColor="text1"/>
          <w:sz w:val="18"/>
          <w:szCs w:val="18"/>
        </w:rPr>
        <w:t>Phospholipid fatty acids (PLFAs) are a vital component of the cell membrane (essentially the skin) of all microbes, and their polar head groups and ester-linked side chains (i.e. FAs) vary in compositions between eukaryotes and prokaryotes, as well as among many prokaryotic groups (Drenovsky et al., 2004). These compounds rapidly degrade as cells die, making them good indicators of living organisms(Zelles, 1999).Therefore, PLFAs representing the`living' or active component of the microbial community. PLFAs analysis allows differentiation of the microbial community composition and microbial biomass of each group quantitatively.</w:t>
      </w:r>
      <w:r w:rsidR="00CC4907" w:rsidRPr="00F377BA">
        <w:rPr>
          <w:rFonts w:ascii="Arial" w:hAnsi="Arial" w:cs="Arial"/>
          <w:color w:val="000000" w:themeColor="text1"/>
          <w:szCs w:val="21"/>
        </w:rPr>
        <w:t>”</w:t>
      </w:r>
    </w:p>
    <w:p w:rsidR="00717EF5" w:rsidRPr="00F377BA" w:rsidRDefault="00717EF5" w:rsidP="00130261">
      <w:pPr>
        <w:spacing w:line="360" w:lineRule="auto"/>
        <w:rPr>
          <w:rFonts w:ascii="Arial" w:hAnsi="Arial" w:cs="Arial"/>
          <w:color w:val="000000" w:themeColor="text1"/>
          <w:szCs w:val="21"/>
        </w:rPr>
      </w:pPr>
    </w:p>
    <w:p w:rsidR="00B0368D" w:rsidRPr="00F377BA" w:rsidRDefault="00B0368D" w:rsidP="00115606">
      <w:pPr>
        <w:spacing w:line="360" w:lineRule="auto"/>
        <w:rPr>
          <w:rFonts w:ascii="Arial" w:hAnsi="Arial" w:cs="Arial"/>
          <w:i/>
          <w:color w:val="000000" w:themeColor="text1"/>
          <w:szCs w:val="21"/>
        </w:rPr>
      </w:pPr>
      <w:r w:rsidRPr="00F377BA">
        <w:rPr>
          <w:rFonts w:ascii="Arial" w:hAnsi="Arial" w:cs="Arial"/>
          <w:i/>
          <w:color w:val="000000" w:themeColor="text1"/>
          <w:szCs w:val="21"/>
        </w:rPr>
        <w:lastRenderedPageBreak/>
        <w:t xml:space="preserve">(2) Regarding explanation why there was a seasonal effect on enzyme activities. </w:t>
      </w:r>
    </w:p>
    <w:p w:rsidR="00DB1C68" w:rsidRPr="00F377BA" w:rsidRDefault="00DB1C68" w:rsidP="00115606">
      <w:pPr>
        <w:spacing w:line="360" w:lineRule="auto"/>
        <w:rPr>
          <w:rFonts w:ascii="Arial" w:hAnsi="Arial" w:cs="Arial"/>
          <w:color w:val="000000" w:themeColor="text1"/>
          <w:szCs w:val="21"/>
        </w:rPr>
      </w:pPr>
      <w:r w:rsidRPr="00F377BA">
        <w:rPr>
          <w:rFonts w:ascii="Arial" w:hAnsi="Arial" w:cs="Arial"/>
          <w:b/>
          <w:color w:val="000000" w:themeColor="text1"/>
          <w:szCs w:val="21"/>
        </w:rPr>
        <w:t>Response:</w:t>
      </w:r>
      <w:r w:rsidRPr="00F377BA">
        <w:rPr>
          <w:color w:val="000000" w:themeColor="text1"/>
        </w:rPr>
        <w:t xml:space="preserve"> </w:t>
      </w:r>
      <w:r w:rsidRPr="00F377BA">
        <w:rPr>
          <w:rFonts w:ascii="Arial" w:hAnsi="Arial" w:cs="Arial" w:hint="eastAsia"/>
          <w:color w:val="000000" w:themeColor="text1"/>
          <w:szCs w:val="21"/>
        </w:rPr>
        <w:t>Thank you for the suggestions,w</w:t>
      </w:r>
      <w:r w:rsidRPr="00F377BA">
        <w:rPr>
          <w:rFonts w:ascii="Arial" w:hAnsi="Arial" w:cs="Arial"/>
          <w:color w:val="000000" w:themeColor="text1"/>
          <w:szCs w:val="21"/>
        </w:rPr>
        <w:t xml:space="preserve">e have added the </w:t>
      </w:r>
      <w:r w:rsidRPr="00F377BA">
        <w:rPr>
          <w:rFonts w:ascii="Arial" w:hAnsi="Arial" w:cs="Arial" w:hint="eastAsia"/>
          <w:color w:val="000000" w:themeColor="text1"/>
          <w:szCs w:val="21"/>
        </w:rPr>
        <w:t xml:space="preserve">explanation </w:t>
      </w:r>
      <w:r w:rsidRPr="00F377BA">
        <w:rPr>
          <w:rFonts w:ascii="Arial" w:hAnsi="Arial" w:cs="Arial"/>
          <w:color w:val="000000" w:themeColor="text1"/>
          <w:szCs w:val="21"/>
        </w:rPr>
        <w:t>on P</w:t>
      </w:r>
      <w:r w:rsidR="008A0253" w:rsidRPr="00F377BA">
        <w:rPr>
          <w:rFonts w:ascii="Arial" w:hAnsi="Arial" w:cs="Arial" w:hint="eastAsia"/>
          <w:color w:val="000000" w:themeColor="text1"/>
          <w:szCs w:val="21"/>
        </w:rPr>
        <w:t>1</w:t>
      </w:r>
      <w:r w:rsidR="00F377BA" w:rsidRPr="00F377BA">
        <w:rPr>
          <w:rFonts w:ascii="Arial" w:hAnsi="Arial" w:cs="Arial" w:hint="eastAsia"/>
          <w:color w:val="000000" w:themeColor="text1"/>
          <w:szCs w:val="21"/>
        </w:rPr>
        <w:t>1</w:t>
      </w:r>
      <w:r w:rsidRPr="00F377BA">
        <w:rPr>
          <w:rFonts w:ascii="Arial" w:hAnsi="Arial" w:cs="Arial"/>
          <w:color w:val="000000" w:themeColor="text1"/>
          <w:szCs w:val="21"/>
        </w:rPr>
        <w:t>, L</w:t>
      </w:r>
      <w:r w:rsidR="00F377BA" w:rsidRPr="00F377BA">
        <w:rPr>
          <w:rFonts w:ascii="Arial" w:hAnsi="Arial" w:cs="Arial" w:hint="eastAsia"/>
          <w:color w:val="000000" w:themeColor="text1"/>
          <w:szCs w:val="21"/>
        </w:rPr>
        <w:t>3</w:t>
      </w:r>
      <w:r w:rsidR="008A0253" w:rsidRPr="00F377BA">
        <w:rPr>
          <w:rFonts w:ascii="Arial" w:hAnsi="Arial" w:cs="Arial" w:hint="eastAsia"/>
          <w:color w:val="000000" w:themeColor="text1"/>
          <w:szCs w:val="21"/>
        </w:rPr>
        <w:t>2</w:t>
      </w:r>
      <w:r w:rsidRPr="00F377BA">
        <w:rPr>
          <w:rFonts w:ascii="Arial" w:hAnsi="Arial" w:cs="Arial"/>
          <w:color w:val="000000" w:themeColor="text1"/>
          <w:szCs w:val="21"/>
        </w:rPr>
        <w:t xml:space="preserve"> to </w:t>
      </w:r>
      <w:r w:rsidR="00F377BA" w:rsidRPr="00F377BA">
        <w:rPr>
          <w:rFonts w:ascii="Arial" w:hAnsi="Arial" w:cs="Arial" w:hint="eastAsia"/>
          <w:color w:val="000000" w:themeColor="text1"/>
          <w:szCs w:val="21"/>
        </w:rPr>
        <w:t xml:space="preserve">P12, </w:t>
      </w:r>
      <w:r w:rsidRPr="00F377BA">
        <w:rPr>
          <w:rFonts w:ascii="Arial" w:hAnsi="Arial" w:cs="Arial"/>
          <w:color w:val="000000" w:themeColor="text1"/>
          <w:szCs w:val="21"/>
        </w:rPr>
        <w:t>L1</w:t>
      </w:r>
      <w:r w:rsidR="00F377BA" w:rsidRPr="00F377BA">
        <w:rPr>
          <w:rFonts w:ascii="Arial" w:hAnsi="Arial" w:cs="Arial" w:hint="eastAsia"/>
          <w:color w:val="000000" w:themeColor="text1"/>
          <w:szCs w:val="21"/>
        </w:rPr>
        <w:t>1</w:t>
      </w:r>
      <w:r w:rsidRPr="00F377BA">
        <w:rPr>
          <w:rFonts w:ascii="Arial" w:hAnsi="Arial" w:cs="Arial"/>
          <w:color w:val="000000" w:themeColor="text1"/>
          <w:szCs w:val="21"/>
        </w:rPr>
        <w:t xml:space="preserve"> as follows:”</w:t>
      </w:r>
      <w:r w:rsidRPr="00F377BA">
        <w:rPr>
          <w:color w:val="000000" w:themeColor="text1"/>
          <w:sz w:val="24"/>
        </w:rPr>
        <w:t xml:space="preserve"> </w:t>
      </w:r>
      <w:r w:rsidR="00A27ED2" w:rsidRPr="00F377BA">
        <w:rPr>
          <w:rFonts w:ascii="Arial" w:hAnsi="Arial" w:cs="Arial"/>
          <w:color w:val="000000" w:themeColor="text1"/>
          <w:sz w:val="18"/>
          <w:szCs w:val="18"/>
        </w:rPr>
        <w:t xml:space="preserve">Our results clearly demonstrate that the two-season investigated micros (July and November) differed in their functional responses to nutrient additions. The microbes demonstrated a higher capacity to degrade substrates (cellulose, plant cell walls) in November than in July, as indicated by the enhanced </w:t>
      </w:r>
      <w:r w:rsidR="00A27ED2" w:rsidRPr="00F377BA">
        <w:rPr>
          <w:rFonts w:ascii="Arial" w:hAnsi="Arial" w:cs="Arial"/>
          <w:color w:val="000000" w:themeColor="text1"/>
          <w:sz w:val="18"/>
          <w:szCs w:val="18"/>
        </w:rPr>
        <w:t xml:space="preserve">G, NAG and aP activities. This was due to the higher SMC in November, which was significantly and positively correlated with soil enzyme activities in the present study (Table3). Similar results have been observed previously for other tropical forest sites, in which they considered that low soil moisture would strongly limit soil enzyme activities (Liu et al., 2012; Steinweg et al., 2012; Schaeffer et al., 2013). Furthermore, McDaniel (2013) found that simulated warming decreased both soil </w:t>
      </w:r>
      <w:r w:rsidR="00A27ED2" w:rsidRPr="00F377BA">
        <w:rPr>
          <w:rFonts w:ascii="Arial" w:hAnsi="Arial" w:cs="Arial"/>
          <w:color w:val="000000" w:themeColor="text1"/>
          <w:sz w:val="18"/>
          <w:szCs w:val="18"/>
        </w:rPr>
        <w:t>G and NAG enzyme acitivities by 19 % and 21 %, respectively. In our study, the mean temperature in July was close to 30°C, which might suggest that the soil enzyme activity was inhibited by high temperature in July than in November (Fig.1).</w:t>
      </w:r>
      <w:r w:rsidRPr="00F377BA">
        <w:rPr>
          <w:rFonts w:ascii="Arial" w:hAnsi="Arial" w:cs="Arial"/>
          <w:color w:val="000000" w:themeColor="text1"/>
          <w:szCs w:val="21"/>
        </w:rPr>
        <w:t>”</w:t>
      </w:r>
    </w:p>
    <w:p w:rsidR="00717EF5" w:rsidRPr="00F377BA" w:rsidRDefault="00717EF5" w:rsidP="00115606">
      <w:pPr>
        <w:spacing w:line="360" w:lineRule="auto"/>
        <w:rPr>
          <w:rFonts w:ascii="Arial" w:hAnsi="Arial" w:cs="Arial"/>
          <w:color w:val="000000" w:themeColor="text1"/>
          <w:szCs w:val="21"/>
        </w:rPr>
      </w:pPr>
    </w:p>
    <w:p w:rsidR="00F422C5" w:rsidRPr="00F377BA" w:rsidRDefault="00B0368D" w:rsidP="00115606">
      <w:pPr>
        <w:spacing w:line="360" w:lineRule="auto"/>
        <w:rPr>
          <w:rFonts w:ascii="Arial" w:hAnsi="Arial" w:cs="Arial"/>
          <w:b/>
          <w:color w:val="000000" w:themeColor="text1"/>
          <w:szCs w:val="21"/>
        </w:rPr>
      </w:pPr>
      <w:r w:rsidRPr="00F377BA">
        <w:rPr>
          <w:rFonts w:ascii="Arial" w:hAnsi="Arial" w:cs="Arial"/>
          <w:i/>
          <w:color w:val="000000" w:themeColor="text1"/>
          <w:szCs w:val="21"/>
        </w:rPr>
        <w:t>(3) Table 1-2, please specify these abbreviations. These descriptions seem contradictory, please check them. After these minor revision, I suggest that it can be accepted to publish.</w:t>
      </w:r>
    </w:p>
    <w:p w:rsidR="00A907C3" w:rsidRPr="00F377BA" w:rsidRDefault="00340A91" w:rsidP="003C5FD3">
      <w:pPr>
        <w:spacing w:line="360" w:lineRule="auto"/>
        <w:rPr>
          <w:rFonts w:ascii="Arial" w:hAnsi="Arial" w:cs="Arial"/>
          <w:color w:val="000000" w:themeColor="text1"/>
          <w:szCs w:val="21"/>
        </w:rPr>
      </w:pPr>
      <w:r w:rsidRPr="00F377BA">
        <w:rPr>
          <w:rFonts w:ascii="Arial" w:hAnsi="Arial" w:cs="Arial"/>
          <w:b/>
          <w:color w:val="000000" w:themeColor="text1"/>
          <w:szCs w:val="21"/>
        </w:rPr>
        <w:t>Response:</w:t>
      </w:r>
      <w:r w:rsidRPr="00F377BA">
        <w:rPr>
          <w:rFonts w:ascii="Arial" w:hAnsi="Arial" w:cs="Arial"/>
          <w:color w:val="000000" w:themeColor="text1"/>
          <w:szCs w:val="21"/>
        </w:rPr>
        <w:t xml:space="preserve"> Revised as recommended</w:t>
      </w:r>
      <w:r w:rsidRPr="00F377BA">
        <w:rPr>
          <w:rFonts w:ascii="Arial" w:hAnsi="Arial" w:cs="Arial" w:hint="eastAsia"/>
          <w:color w:val="000000" w:themeColor="text1"/>
          <w:szCs w:val="21"/>
        </w:rPr>
        <w:t>.</w:t>
      </w:r>
      <w:bookmarkEnd w:id="0"/>
      <w:bookmarkEnd w:id="1"/>
      <w:bookmarkEnd w:id="4"/>
    </w:p>
    <w:sectPr w:rsidR="00A907C3" w:rsidRPr="00F377BA" w:rsidSect="00AE6408">
      <w:pgSz w:w="11906" w:h="16838"/>
      <w:pgMar w:top="1440" w:right="1797" w:bottom="1440" w:left="1797" w:header="851" w:footer="992" w:gutter="0"/>
      <w:lnNumType w:countBy="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4D8" w:rsidRDefault="00A104D8" w:rsidP="00725D81">
      <w:r>
        <w:separator/>
      </w:r>
    </w:p>
  </w:endnote>
  <w:endnote w:type="continuationSeparator" w:id="0">
    <w:p w:rsidR="00A104D8" w:rsidRDefault="00A104D8" w:rsidP="00725D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Times New Roman”“">
    <w:altName w:val="宋体"/>
    <w:panose1 w:val="00000000000000000000"/>
    <w:charset w:val="86"/>
    <w:family w:val="roman"/>
    <w:notTrueType/>
    <w:pitch w:val="default"/>
    <w:sig w:usb0="00000001" w:usb1="080E0000" w:usb2="00000010" w:usb3="00000000" w:csb0="00040000" w:csb1="00000000"/>
  </w:font>
  <w:font w:name="Calibri">
    <w:altName w:val="Times New Roman"/>
    <w:panose1 w:val="00000000000000000000"/>
    <w:charset w:val="00"/>
    <w:family w:val="roman"/>
    <w:notTrueType/>
    <w:pitch w:val="default"/>
    <w:sig w:usb0="00000000" w:usb1="00000000" w:usb2="00000000" w:usb3="00000000" w:csb0="0000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4D8" w:rsidRDefault="00A104D8" w:rsidP="00725D81">
      <w:r>
        <w:separator/>
      </w:r>
    </w:p>
  </w:footnote>
  <w:footnote w:type="continuationSeparator" w:id="0">
    <w:p w:rsidR="00A104D8" w:rsidRDefault="00A104D8" w:rsidP="00725D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43BD6"/>
    <w:multiLevelType w:val="hybridMultilevel"/>
    <w:tmpl w:val="8774E216"/>
    <w:lvl w:ilvl="0" w:tplc="3BF200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65A104A"/>
    <w:multiLevelType w:val="hybridMultilevel"/>
    <w:tmpl w:val="51B02428"/>
    <w:lvl w:ilvl="0" w:tplc="8C24AFB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EN.InstantFormat" w:val="&lt;ENInstantFormat&gt;&lt;Enabled&gt;0&lt;/Enabled&gt;&lt;ScanUnformatted&gt;1&lt;/ScanUnformatted&gt;&lt;ScanChanges&gt;1&lt;/ScanChanges&gt;&lt;/ENInstantFormat&gt;"/>
  </w:docVars>
  <w:rsids>
    <w:rsidRoot w:val="00A615BC"/>
    <w:rsid w:val="00004047"/>
    <w:rsid w:val="00013EDE"/>
    <w:rsid w:val="00014E33"/>
    <w:rsid w:val="0001627B"/>
    <w:rsid w:val="00016BF6"/>
    <w:rsid w:val="00025D8C"/>
    <w:rsid w:val="00030AE7"/>
    <w:rsid w:val="00032218"/>
    <w:rsid w:val="00035C80"/>
    <w:rsid w:val="00041F01"/>
    <w:rsid w:val="0004313F"/>
    <w:rsid w:val="00043A1F"/>
    <w:rsid w:val="00043D6C"/>
    <w:rsid w:val="0004638A"/>
    <w:rsid w:val="00051E59"/>
    <w:rsid w:val="00062479"/>
    <w:rsid w:val="0006268C"/>
    <w:rsid w:val="00063C6C"/>
    <w:rsid w:val="00071312"/>
    <w:rsid w:val="00073C6B"/>
    <w:rsid w:val="00074BB8"/>
    <w:rsid w:val="00082DBD"/>
    <w:rsid w:val="00085372"/>
    <w:rsid w:val="00091F12"/>
    <w:rsid w:val="000943E5"/>
    <w:rsid w:val="000978B2"/>
    <w:rsid w:val="000A1619"/>
    <w:rsid w:val="000A25B7"/>
    <w:rsid w:val="000B5102"/>
    <w:rsid w:val="000B59C5"/>
    <w:rsid w:val="000B6591"/>
    <w:rsid w:val="000C1A04"/>
    <w:rsid w:val="000C1AA5"/>
    <w:rsid w:val="000C3C2E"/>
    <w:rsid w:val="000E0D37"/>
    <w:rsid w:val="000E0DE3"/>
    <w:rsid w:val="000E68CB"/>
    <w:rsid w:val="000F073C"/>
    <w:rsid w:val="000F2998"/>
    <w:rsid w:val="000F398A"/>
    <w:rsid w:val="000F4DA1"/>
    <w:rsid w:val="000F7A3F"/>
    <w:rsid w:val="001004D7"/>
    <w:rsid w:val="00110225"/>
    <w:rsid w:val="00115606"/>
    <w:rsid w:val="00116152"/>
    <w:rsid w:val="00117D0A"/>
    <w:rsid w:val="0012003D"/>
    <w:rsid w:val="00120D88"/>
    <w:rsid w:val="001241F7"/>
    <w:rsid w:val="00124866"/>
    <w:rsid w:val="00130261"/>
    <w:rsid w:val="0013226C"/>
    <w:rsid w:val="0013406F"/>
    <w:rsid w:val="00134ADC"/>
    <w:rsid w:val="00137581"/>
    <w:rsid w:val="00140CD4"/>
    <w:rsid w:val="00144822"/>
    <w:rsid w:val="00145462"/>
    <w:rsid w:val="00150126"/>
    <w:rsid w:val="001519B8"/>
    <w:rsid w:val="001541FE"/>
    <w:rsid w:val="0016289E"/>
    <w:rsid w:val="00163BDA"/>
    <w:rsid w:val="00165927"/>
    <w:rsid w:val="00165E90"/>
    <w:rsid w:val="001679A9"/>
    <w:rsid w:val="00180AAC"/>
    <w:rsid w:val="00186399"/>
    <w:rsid w:val="001928B4"/>
    <w:rsid w:val="0019542F"/>
    <w:rsid w:val="0019560A"/>
    <w:rsid w:val="00197CB5"/>
    <w:rsid w:val="001A03BD"/>
    <w:rsid w:val="001A6972"/>
    <w:rsid w:val="001A6AB3"/>
    <w:rsid w:val="001B2ABE"/>
    <w:rsid w:val="001B4039"/>
    <w:rsid w:val="001C2591"/>
    <w:rsid w:val="001C5AFE"/>
    <w:rsid w:val="001C6261"/>
    <w:rsid w:val="001D2FBE"/>
    <w:rsid w:val="001D5A90"/>
    <w:rsid w:val="001D5AB3"/>
    <w:rsid w:val="001D791F"/>
    <w:rsid w:val="001E1BB0"/>
    <w:rsid w:val="001E2020"/>
    <w:rsid w:val="001E39CB"/>
    <w:rsid w:val="001E657B"/>
    <w:rsid w:val="001E7E97"/>
    <w:rsid w:val="00202516"/>
    <w:rsid w:val="00202738"/>
    <w:rsid w:val="00203B43"/>
    <w:rsid w:val="00210BE5"/>
    <w:rsid w:val="00212DC1"/>
    <w:rsid w:val="00214370"/>
    <w:rsid w:val="00217611"/>
    <w:rsid w:val="002176AB"/>
    <w:rsid w:val="00222530"/>
    <w:rsid w:val="002225E7"/>
    <w:rsid w:val="002255C7"/>
    <w:rsid w:val="002268B4"/>
    <w:rsid w:val="002317B7"/>
    <w:rsid w:val="00231944"/>
    <w:rsid w:val="00240A46"/>
    <w:rsid w:val="002462AA"/>
    <w:rsid w:val="00247275"/>
    <w:rsid w:val="002503E5"/>
    <w:rsid w:val="0025590B"/>
    <w:rsid w:val="00265153"/>
    <w:rsid w:val="00274551"/>
    <w:rsid w:val="00285913"/>
    <w:rsid w:val="00292376"/>
    <w:rsid w:val="00292694"/>
    <w:rsid w:val="00293D9F"/>
    <w:rsid w:val="002A0541"/>
    <w:rsid w:val="002A1441"/>
    <w:rsid w:val="002A25F6"/>
    <w:rsid w:val="002A48A2"/>
    <w:rsid w:val="002A59DB"/>
    <w:rsid w:val="002B2114"/>
    <w:rsid w:val="002B6DE8"/>
    <w:rsid w:val="002B7D4C"/>
    <w:rsid w:val="002C3B8F"/>
    <w:rsid w:val="002C79A8"/>
    <w:rsid w:val="002D112B"/>
    <w:rsid w:val="002D3F3B"/>
    <w:rsid w:val="002E2C75"/>
    <w:rsid w:val="002E3998"/>
    <w:rsid w:val="002E5FCC"/>
    <w:rsid w:val="002F0386"/>
    <w:rsid w:val="002F065D"/>
    <w:rsid w:val="002F0D7B"/>
    <w:rsid w:val="002F3200"/>
    <w:rsid w:val="002F41C9"/>
    <w:rsid w:val="002F79E1"/>
    <w:rsid w:val="0030254A"/>
    <w:rsid w:val="00307B00"/>
    <w:rsid w:val="003124AA"/>
    <w:rsid w:val="00323028"/>
    <w:rsid w:val="0033000D"/>
    <w:rsid w:val="00330B41"/>
    <w:rsid w:val="0033259B"/>
    <w:rsid w:val="003339F6"/>
    <w:rsid w:val="00340A91"/>
    <w:rsid w:val="00340D03"/>
    <w:rsid w:val="0034417F"/>
    <w:rsid w:val="00347C21"/>
    <w:rsid w:val="00352357"/>
    <w:rsid w:val="003546AF"/>
    <w:rsid w:val="00355AAF"/>
    <w:rsid w:val="00362C77"/>
    <w:rsid w:val="00367D10"/>
    <w:rsid w:val="003736C6"/>
    <w:rsid w:val="00373EB4"/>
    <w:rsid w:val="0038066E"/>
    <w:rsid w:val="003852FD"/>
    <w:rsid w:val="003872A1"/>
    <w:rsid w:val="00395AD9"/>
    <w:rsid w:val="00396194"/>
    <w:rsid w:val="00397F30"/>
    <w:rsid w:val="003A5C94"/>
    <w:rsid w:val="003A6700"/>
    <w:rsid w:val="003B52C9"/>
    <w:rsid w:val="003C1585"/>
    <w:rsid w:val="003C5FD3"/>
    <w:rsid w:val="003D36BC"/>
    <w:rsid w:val="003D38B4"/>
    <w:rsid w:val="003E2860"/>
    <w:rsid w:val="003E588A"/>
    <w:rsid w:val="00402109"/>
    <w:rsid w:val="00406B28"/>
    <w:rsid w:val="004107C0"/>
    <w:rsid w:val="00414184"/>
    <w:rsid w:val="004144A1"/>
    <w:rsid w:val="00414AF3"/>
    <w:rsid w:val="00417A2B"/>
    <w:rsid w:val="00420B01"/>
    <w:rsid w:val="0042708F"/>
    <w:rsid w:val="00430AE7"/>
    <w:rsid w:val="00444ED7"/>
    <w:rsid w:val="00445647"/>
    <w:rsid w:val="00452223"/>
    <w:rsid w:val="00453CEA"/>
    <w:rsid w:val="004561CD"/>
    <w:rsid w:val="004604DF"/>
    <w:rsid w:val="00462A7E"/>
    <w:rsid w:val="00467749"/>
    <w:rsid w:val="00467EC8"/>
    <w:rsid w:val="00471C94"/>
    <w:rsid w:val="004725F5"/>
    <w:rsid w:val="00476F81"/>
    <w:rsid w:val="0048144A"/>
    <w:rsid w:val="00481C68"/>
    <w:rsid w:val="00481D57"/>
    <w:rsid w:val="0048306D"/>
    <w:rsid w:val="004927FF"/>
    <w:rsid w:val="00492FDB"/>
    <w:rsid w:val="00493FF4"/>
    <w:rsid w:val="00494468"/>
    <w:rsid w:val="004A7337"/>
    <w:rsid w:val="004B0B82"/>
    <w:rsid w:val="004B3AFC"/>
    <w:rsid w:val="004B6EF6"/>
    <w:rsid w:val="004C0209"/>
    <w:rsid w:val="004C74DA"/>
    <w:rsid w:val="004D0034"/>
    <w:rsid w:val="004D052E"/>
    <w:rsid w:val="004D7A5C"/>
    <w:rsid w:val="004E40D5"/>
    <w:rsid w:val="004E60A4"/>
    <w:rsid w:val="004F31AD"/>
    <w:rsid w:val="004F3B4C"/>
    <w:rsid w:val="0050017D"/>
    <w:rsid w:val="00501CE2"/>
    <w:rsid w:val="005023AD"/>
    <w:rsid w:val="00503526"/>
    <w:rsid w:val="005038B5"/>
    <w:rsid w:val="005064B0"/>
    <w:rsid w:val="0051663D"/>
    <w:rsid w:val="00516B36"/>
    <w:rsid w:val="00520D92"/>
    <w:rsid w:val="00521494"/>
    <w:rsid w:val="00523F1A"/>
    <w:rsid w:val="00524310"/>
    <w:rsid w:val="00525A39"/>
    <w:rsid w:val="00526354"/>
    <w:rsid w:val="00531768"/>
    <w:rsid w:val="00534174"/>
    <w:rsid w:val="00534996"/>
    <w:rsid w:val="005349EF"/>
    <w:rsid w:val="00547B32"/>
    <w:rsid w:val="00553B40"/>
    <w:rsid w:val="005543BB"/>
    <w:rsid w:val="00557187"/>
    <w:rsid w:val="00560BED"/>
    <w:rsid w:val="00563BC5"/>
    <w:rsid w:val="00565038"/>
    <w:rsid w:val="005670EC"/>
    <w:rsid w:val="00575F8E"/>
    <w:rsid w:val="0058167C"/>
    <w:rsid w:val="00584C99"/>
    <w:rsid w:val="005854ED"/>
    <w:rsid w:val="00586419"/>
    <w:rsid w:val="00587E5C"/>
    <w:rsid w:val="005939CB"/>
    <w:rsid w:val="00597E53"/>
    <w:rsid w:val="005A2FD1"/>
    <w:rsid w:val="005B00C1"/>
    <w:rsid w:val="005C00A4"/>
    <w:rsid w:val="005C0E26"/>
    <w:rsid w:val="005C1E17"/>
    <w:rsid w:val="005C6C68"/>
    <w:rsid w:val="005D59B8"/>
    <w:rsid w:val="005D5B85"/>
    <w:rsid w:val="005D75BF"/>
    <w:rsid w:val="005E0B88"/>
    <w:rsid w:val="005E0BB1"/>
    <w:rsid w:val="005E222B"/>
    <w:rsid w:val="005E25AA"/>
    <w:rsid w:val="005E4CBF"/>
    <w:rsid w:val="005E5FCC"/>
    <w:rsid w:val="005F1F25"/>
    <w:rsid w:val="005F3797"/>
    <w:rsid w:val="00610A84"/>
    <w:rsid w:val="00627A3F"/>
    <w:rsid w:val="00627CCA"/>
    <w:rsid w:val="006314B5"/>
    <w:rsid w:val="006347B3"/>
    <w:rsid w:val="00635213"/>
    <w:rsid w:val="00636DC2"/>
    <w:rsid w:val="00636ECE"/>
    <w:rsid w:val="0064067A"/>
    <w:rsid w:val="00640DE7"/>
    <w:rsid w:val="00652FC7"/>
    <w:rsid w:val="0065557B"/>
    <w:rsid w:val="00663278"/>
    <w:rsid w:val="00666266"/>
    <w:rsid w:val="00667019"/>
    <w:rsid w:val="00670717"/>
    <w:rsid w:val="0067331A"/>
    <w:rsid w:val="006747AB"/>
    <w:rsid w:val="00686B29"/>
    <w:rsid w:val="00691701"/>
    <w:rsid w:val="0069717C"/>
    <w:rsid w:val="00697B9A"/>
    <w:rsid w:val="006A046B"/>
    <w:rsid w:val="006A374B"/>
    <w:rsid w:val="006B174F"/>
    <w:rsid w:val="006B3ABC"/>
    <w:rsid w:val="006B481E"/>
    <w:rsid w:val="006C374E"/>
    <w:rsid w:val="006C37CC"/>
    <w:rsid w:val="006C54F9"/>
    <w:rsid w:val="006C7F3D"/>
    <w:rsid w:val="006D3D84"/>
    <w:rsid w:val="006E1381"/>
    <w:rsid w:val="006E2700"/>
    <w:rsid w:val="006E2CE3"/>
    <w:rsid w:val="006F0561"/>
    <w:rsid w:val="006F17EF"/>
    <w:rsid w:val="0070012B"/>
    <w:rsid w:val="0070459C"/>
    <w:rsid w:val="00713532"/>
    <w:rsid w:val="00717EF5"/>
    <w:rsid w:val="00721ABE"/>
    <w:rsid w:val="00723ECC"/>
    <w:rsid w:val="00724A46"/>
    <w:rsid w:val="00725D81"/>
    <w:rsid w:val="00731A47"/>
    <w:rsid w:val="00733086"/>
    <w:rsid w:val="00733869"/>
    <w:rsid w:val="0073405E"/>
    <w:rsid w:val="00734182"/>
    <w:rsid w:val="00737ACE"/>
    <w:rsid w:val="00742EBE"/>
    <w:rsid w:val="00743710"/>
    <w:rsid w:val="007437D7"/>
    <w:rsid w:val="0075179A"/>
    <w:rsid w:val="00754956"/>
    <w:rsid w:val="00755F9A"/>
    <w:rsid w:val="00760048"/>
    <w:rsid w:val="00760203"/>
    <w:rsid w:val="00760CB1"/>
    <w:rsid w:val="00765953"/>
    <w:rsid w:val="00766BC9"/>
    <w:rsid w:val="00771E8D"/>
    <w:rsid w:val="0077627E"/>
    <w:rsid w:val="007849BC"/>
    <w:rsid w:val="00784BA2"/>
    <w:rsid w:val="0078525D"/>
    <w:rsid w:val="00787833"/>
    <w:rsid w:val="007943E6"/>
    <w:rsid w:val="00796BAA"/>
    <w:rsid w:val="007A0333"/>
    <w:rsid w:val="007A45DC"/>
    <w:rsid w:val="007B112E"/>
    <w:rsid w:val="007B5617"/>
    <w:rsid w:val="007B6234"/>
    <w:rsid w:val="007B6B2B"/>
    <w:rsid w:val="007C21AA"/>
    <w:rsid w:val="007C4490"/>
    <w:rsid w:val="007C46D2"/>
    <w:rsid w:val="007D2E4C"/>
    <w:rsid w:val="007D4904"/>
    <w:rsid w:val="007D4EEC"/>
    <w:rsid w:val="007D6031"/>
    <w:rsid w:val="007D7803"/>
    <w:rsid w:val="007E2F83"/>
    <w:rsid w:val="007E7504"/>
    <w:rsid w:val="007F6C05"/>
    <w:rsid w:val="008028F8"/>
    <w:rsid w:val="008051FA"/>
    <w:rsid w:val="00810509"/>
    <w:rsid w:val="0081277F"/>
    <w:rsid w:val="008130BA"/>
    <w:rsid w:val="00824613"/>
    <w:rsid w:val="00833074"/>
    <w:rsid w:val="00833527"/>
    <w:rsid w:val="00833839"/>
    <w:rsid w:val="00835985"/>
    <w:rsid w:val="00837658"/>
    <w:rsid w:val="00841D0C"/>
    <w:rsid w:val="0084263D"/>
    <w:rsid w:val="0084542B"/>
    <w:rsid w:val="00847176"/>
    <w:rsid w:val="00850176"/>
    <w:rsid w:val="0085244F"/>
    <w:rsid w:val="00852808"/>
    <w:rsid w:val="008538D2"/>
    <w:rsid w:val="00855694"/>
    <w:rsid w:val="00856B05"/>
    <w:rsid w:val="008667AB"/>
    <w:rsid w:val="00866AFE"/>
    <w:rsid w:val="00871F96"/>
    <w:rsid w:val="00873945"/>
    <w:rsid w:val="00875AA9"/>
    <w:rsid w:val="00880703"/>
    <w:rsid w:val="0088103F"/>
    <w:rsid w:val="00883981"/>
    <w:rsid w:val="0088580D"/>
    <w:rsid w:val="00891E81"/>
    <w:rsid w:val="008A0253"/>
    <w:rsid w:val="008A2A34"/>
    <w:rsid w:val="008A6D48"/>
    <w:rsid w:val="008B613A"/>
    <w:rsid w:val="008C0741"/>
    <w:rsid w:val="008C3044"/>
    <w:rsid w:val="008C31A2"/>
    <w:rsid w:val="008D02D0"/>
    <w:rsid w:val="008D03AE"/>
    <w:rsid w:val="008D0BA0"/>
    <w:rsid w:val="008D17BD"/>
    <w:rsid w:val="008D261D"/>
    <w:rsid w:val="008D261F"/>
    <w:rsid w:val="008D70C6"/>
    <w:rsid w:val="008E1986"/>
    <w:rsid w:val="008E29B4"/>
    <w:rsid w:val="008E55EC"/>
    <w:rsid w:val="008E5B0D"/>
    <w:rsid w:val="008E65FE"/>
    <w:rsid w:val="008F2710"/>
    <w:rsid w:val="008F2C1F"/>
    <w:rsid w:val="0090389C"/>
    <w:rsid w:val="00907720"/>
    <w:rsid w:val="009100BF"/>
    <w:rsid w:val="0092367B"/>
    <w:rsid w:val="009242DC"/>
    <w:rsid w:val="009276EB"/>
    <w:rsid w:val="00927EE7"/>
    <w:rsid w:val="009348E3"/>
    <w:rsid w:val="009374A2"/>
    <w:rsid w:val="009419E6"/>
    <w:rsid w:val="00947D52"/>
    <w:rsid w:val="00950518"/>
    <w:rsid w:val="00952D0C"/>
    <w:rsid w:val="00957535"/>
    <w:rsid w:val="00957CC6"/>
    <w:rsid w:val="009610B7"/>
    <w:rsid w:val="00961F34"/>
    <w:rsid w:val="00964C08"/>
    <w:rsid w:val="00964E64"/>
    <w:rsid w:val="0097219A"/>
    <w:rsid w:val="00984B4D"/>
    <w:rsid w:val="009853C8"/>
    <w:rsid w:val="009904E4"/>
    <w:rsid w:val="009945B5"/>
    <w:rsid w:val="00997073"/>
    <w:rsid w:val="009A4329"/>
    <w:rsid w:val="009A502B"/>
    <w:rsid w:val="009B23EC"/>
    <w:rsid w:val="009C1668"/>
    <w:rsid w:val="009C2175"/>
    <w:rsid w:val="009C3F02"/>
    <w:rsid w:val="009C69F9"/>
    <w:rsid w:val="009D22EA"/>
    <w:rsid w:val="009D6154"/>
    <w:rsid w:val="009E0BD6"/>
    <w:rsid w:val="009F0134"/>
    <w:rsid w:val="009F4EC9"/>
    <w:rsid w:val="009F58EB"/>
    <w:rsid w:val="00A07D73"/>
    <w:rsid w:val="00A104D8"/>
    <w:rsid w:val="00A135AB"/>
    <w:rsid w:val="00A1560A"/>
    <w:rsid w:val="00A275C2"/>
    <w:rsid w:val="00A27ED2"/>
    <w:rsid w:val="00A33C4D"/>
    <w:rsid w:val="00A34BB3"/>
    <w:rsid w:val="00A35FD8"/>
    <w:rsid w:val="00A379DC"/>
    <w:rsid w:val="00A4010B"/>
    <w:rsid w:val="00A44923"/>
    <w:rsid w:val="00A45B23"/>
    <w:rsid w:val="00A55DB6"/>
    <w:rsid w:val="00A6001D"/>
    <w:rsid w:val="00A60DC5"/>
    <w:rsid w:val="00A615BC"/>
    <w:rsid w:val="00A66809"/>
    <w:rsid w:val="00A7018F"/>
    <w:rsid w:val="00A76EC3"/>
    <w:rsid w:val="00A81261"/>
    <w:rsid w:val="00A81B1A"/>
    <w:rsid w:val="00A84B8D"/>
    <w:rsid w:val="00A907C3"/>
    <w:rsid w:val="00A912C4"/>
    <w:rsid w:val="00A93FF0"/>
    <w:rsid w:val="00A94D8C"/>
    <w:rsid w:val="00AA5D7E"/>
    <w:rsid w:val="00AB1DCD"/>
    <w:rsid w:val="00AC23E1"/>
    <w:rsid w:val="00AC25D7"/>
    <w:rsid w:val="00AD10E5"/>
    <w:rsid w:val="00AD6044"/>
    <w:rsid w:val="00AD7F15"/>
    <w:rsid w:val="00AE1808"/>
    <w:rsid w:val="00AE2442"/>
    <w:rsid w:val="00AE6408"/>
    <w:rsid w:val="00AE65FC"/>
    <w:rsid w:val="00AE6B94"/>
    <w:rsid w:val="00AF1A35"/>
    <w:rsid w:val="00AF1C49"/>
    <w:rsid w:val="00AF306C"/>
    <w:rsid w:val="00AF322B"/>
    <w:rsid w:val="00B0368D"/>
    <w:rsid w:val="00B0461C"/>
    <w:rsid w:val="00B11369"/>
    <w:rsid w:val="00B12E79"/>
    <w:rsid w:val="00B13B29"/>
    <w:rsid w:val="00B15A56"/>
    <w:rsid w:val="00B17BC1"/>
    <w:rsid w:val="00B21CD0"/>
    <w:rsid w:val="00B25A0D"/>
    <w:rsid w:val="00B3063A"/>
    <w:rsid w:val="00B31703"/>
    <w:rsid w:val="00B3558B"/>
    <w:rsid w:val="00B36CA0"/>
    <w:rsid w:val="00B41C0B"/>
    <w:rsid w:val="00B44046"/>
    <w:rsid w:val="00B44F9E"/>
    <w:rsid w:val="00B465A9"/>
    <w:rsid w:val="00B479CF"/>
    <w:rsid w:val="00B5176F"/>
    <w:rsid w:val="00B635A6"/>
    <w:rsid w:val="00B64F60"/>
    <w:rsid w:val="00B67B31"/>
    <w:rsid w:val="00B7428B"/>
    <w:rsid w:val="00B85A1A"/>
    <w:rsid w:val="00B8716F"/>
    <w:rsid w:val="00B87C56"/>
    <w:rsid w:val="00B92B13"/>
    <w:rsid w:val="00B95352"/>
    <w:rsid w:val="00BA2EDB"/>
    <w:rsid w:val="00BA5227"/>
    <w:rsid w:val="00BB00B9"/>
    <w:rsid w:val="00BB512E"/>
    <w:rsid w:val="00BB7287"/>
    <w:rsid w:val="00BC1CE2"/>
    <w:rsid w:val="00BC2A97"/>
    <w:rsid w:val="00BC480D"/>
    <w:rsid w:val="00BC5326"/>
    <w:rsid w:val="00BD4436"/>
    <w:rsid w:val="00BE0ACB"/>
    <w:rsid w:val="00BE111C"/>
    <w:rsid w:val="00BE1679"/>
    <w:rsid w:val="00BE2BFD"/>
    <w:rsid w:val="00BE3F5A"/>
    <w:rsid w:val="00BE7080"/>
    <w:rsid w:val="00BE7C6F"/>
    <w:rsid w:val="00BF2ECB"/>
    <w:rsid w:val="00BF4875"/>
    <w:rsid w:val="00C12709"/>
    <w:rsid w:val="00C20E02"/>
    <w:rsid w:val="00C20ED9"/>
    <w:rsid w:val="00C22C35"/>
    <w:rsid w:val="00C2307F"/>
    <w:rsid w:val="00C23804"/>
    <w:rsid w:val="00C2443F"/>
    <w:rsid w:val="00C2521C"/>
    <w:rsid w:val="00C26617"/>
    <w:rsid w:val="00C32DC9"/>
    <w:rsid w:val="00C41538"/>
    <w:rsid w:val="00C42386"/>
    <w:rsid w:val="00C424D2"/>
    <w:rsid w:val="00C42E60"/>
    <w:rsid w:val="00C43140"/>
    <w:rsid w:val="00C50FCB"/>
    <w:rsid w:val="00C5268D"/>
    <w:rsid w:val="00C532C1"/>
    <w:rsid w:val="00C545A7"/>
    <w:rsid w:val="00C56A77"/>
    <w:rsid w:val="00C56B17"/>
    <w:rsid w:val="00C56BCB"/>
    <w:rsid w:val="00C6007D"/>
    <w:rsid w:val="00C627BE"/>
    <w:rsid w:val="00C6779E"/>
    <w:rsid w:val="00C711B2"/>
    <w:rsid w:val="00C716FE"/>
    <w:rsid w:val="00C760F9"/>
    <w:rsid w:val="00C83C87"/>
    <w:rsid w:val="00C8594E"/>
    <w:rsid w:val="00C925FB"/>
    <w:rsid w:val="00C92FF2"/>
    <w:rsid w:val="00C9408E"/>
    <w:rsid w:val="00C948E6"/>
    <w:rsid w:val="00C95ECE"/>
    <w:rsid w:val="00CA047B"/>
    <w:rsid w:val="00CA1AFF"/>
    <w:rsid w:val="00CA5DB4"/>
    <w:rsid w:val="00CB0867"/>
    <w:rsid w:val="00CB2CE4"/>
    <w:rsid w:val="00CB5160"/>
    <w:rsid w:val="00CC0489"/>
    <w:rsid w:val="00CC0B4D"/>
    <w:rsid w:val="00CC3945"/>
    <w:rsid w:val="00CC4907"/>
    <w:rsid w:val="00CD0329"/>
    <w:rsid w:val="00CD1C4C"/>
    <w:rsid w:val="00CD3B1C"/>
    <w:rsid w:val="00CE7BC4"/>
    <w:rsid w:val="00CF606D"/>
    <w:rsid w:val="00CF6361"/>
    <w:rsid w:val="00D01CD7"/>
    <w:rsid w:val="00D27514"/>
    <w:rsid w:val="00D27AB3"/>
    <w:rsid w:val="00D27BFF"/>
    <w:rsid w:val="00D326F9"/>
    <w:rsid w:val="00D35232"/>
    <w:rsid w:val="00D37396"/>
    <w:rsid w:val="00D55058"/>
    <w:rsid w:val="00D7091B"/>
    <w:rsid w:val="00D74344"/>
    <w:rsid w:val="00D76B85"/>
    <w:rsid w:val="00D904C8"/>
    <w:rsid w:val="00D9079B"/>
    <w:rsid w:val="00D92F36"/>
    <w:rsid w:val="00D94938"/>
    <w:rsid w:val="00D9623E"/>
    <w:rsid w:val="00D97715"/>
    <w:rsid w:val="00DB1C68"/>
    <w:rsid w:val="00DB3156"/>
    <w:rsid w:val="00DC2CFE"/>
    <w:rsid w:val="00DD5F1C"/>
    <w:rsid w:val="00DD60AC"/>
    <w:rsid w:val="00DD765E"/>
    <w:rsid w:val="00DE44B0"/>
    <w:rsid w:val="00DF16B8"/>
    <w:rsid w:val="00DF67C7"/>
    <w:rsid w:val="00E050A5"/>
    <w:rsid w:val="00E059BD"/>
    <w:rsid w:val="00E06B4C"/>
    <w:rsid w:val="00E06FA7"/>
    <w:rsid w:val="00E11885"/>
    <w:rsid w:val="00E248D3"/>
    <w:rsid w:val="00E31132"/>
    <w:rsid w:val="00E339E5"/>
    <w:rsid w:val="00E33EF9"/>
    <w:rsid w:val="00E36603"/>
    <w:rsid w:val="00E42E41"/>
    <w:rsid w:val="00E56C4B"/>
    <w:rsid w:val="00E626ED"/>
    <w:rsid w:val="00E6750C"/>
    <w:rsid w:val="00E7400E"/>
    <w:rsid w:val="00E82F61"/>
    <w:rsid w:val="00EA19E3"/>
    <w:rsid w:val="00EA45E0"/>
    <w:rsid w:val="00EA63E6"/>
    <w:rsid w:val="00EA6AE1"/>
    <w:rsid w:val="00EB03C1"/>
    <w:rsid w:val="00EB3075"/>
    <w:rsid w:val="00EC0C6E"/>
    <w:rsid w:val="00EC16D1"/>
    <w:rsid w:val="00EC1BF9"/>
    <w:rsid w:val="00EC4825"/>
    <w:rsid w:val="00EC77B3"/>
    <w:rsid w:val="00ED7298"/>
    <w:rsid w:val="00ED7A5F"/>
    <w:rsid w:val="00EE08AC"/>
    <w:rsid w:val="00EE6307"/>
    <w:rsid w:val="00EE7FA2"/>
    <w:rsid w:val="00EF60E6"/>
    <w:rsid w:val="00F0035F"/>
    <w:rsid w:val="00F01D6B"/>
    <w:rsid w:val="00F0201B"/>
    <w:rsid w:val="00F02E75"/>
    <w:rsid w:val="00F0301F"/>
    <w:rsid w:val="00F03696"/>
    <w:rsid w:val="00F130C6"/>
    <w:rsid w:val="00F13A08"/>
    <w:rsid w:val="00F16A97"/>
    <w:rsid w:val="00F20B47"/>
    <w:rsid w:val="00F21304"/>
    <w:rsid w:val="00F21AD6"/>
    <w:rsid w:val="00F21BE9"/>
    <w:rsid w:val="00F27B4D"/>
    <w:rsid w:val="00F30418"/>
    <w:rsid w:val="00F34D89"/>
    <w:rsid w:val="00F377BA"/>
    <w:rsid w:val="00F37DB0"/>
    <w:rsid w:val="00F422C5"/>
    <w:rsid w:val="00F501BC"/>
    <w:rsid w:val="00F5242F"/>
    <w:rsid w:val="00F5328C"/>
    <w:rsid w:val="00F65F5C"/>
    <w:rsid w:val="00F70F23"/>
    <w:rsid w:val="00F9292C"/>
    <w:rsid w:val="00FA092F"/>
    <w:rsid w:val="00FA2A0E"/>
    <w:rsid w:val="00FA3369"/>
    <w:rsid w:val="00FA544A"/>
    <w:rsid w:val="00FA5D05"/>
    <w:rsid w:val="00FA5E42"/>
    <w:rsid w:val="00FB0BB0"/>
    <w:rsid w:val="00FB27F7"/>
    <w:rsid w:val="00FB33E7"/>
    <w:rsid w:val="00FB5507"/>
    <w:rsid w:val="00FB6AE7"/>
    <w:rsid w:val="00FD1744"/>
    <w:rsid w:val="00FD3064"/>
    <w:rsid w:val="00FD45B6"/>
    <w:rsid w:val="00FD69FF"/>
    <w:rsid w:val="00FE5E7E"/>
    <w:rsid w:val="00FF157F"/>
    <w:rsid w:val="00FF6A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15BC"/>
    <w:pPr>
      <w:widowControl w:val="0"/>
      <w:jc w:val="both"/>
    </w:pPr>
    <w:rPr>
      <w:kern w:val="2"/>
      <w:sz w:val="21"/>
      <w:szCs w:val="24"/>
    </w:rPr>
  </w:style>
  <w:style w:type="paragraph" w:styleId="1">
    <w:name w:val="heading 1"/>
    <w:basedOn w:val="a"/>
    <w:next w:val="a"/>
    <w:link w:val="1Char"/>
    <w:qFormat/>
    <w:rsid w:val="00C760F9"/>
    <w:pPr>
      <w:keepNext/>
      <w:widowControl/>
      <w:spacing w:before="120" w:line="360" w:lineRule="auto"/>
      <w:outlineLvl w:val="0"/>
    </w:pPr>
    <w:rPr>
      <w:rFonts w:ascii="Arial" w:hAnsi="Arial"/>
      <w:b/>
      <w:bCs/>
      <w:color w:val="000000"/>
      <w:kern w:val="32"/>
      <w:sz w:val="24"/>
      <w:szCs w:val="32"/>
      <w:lang w:val="de-DE" w:eastAsia="de-DE"/>
    </w:rPr>
  </w:style>
  <w:style w:type="paragraph" w:styleId="2">
    <w:name w:val="heading 2"/>
    <w:basedOn w:val="a"/>
    <w:next w:val="a"/>
    <w:link w:val="2Char"/>
    <w:qFormat/>
    <w:rsid w:val="00DD60AC"/>
    <w:pPr>
      <w:keepNext/>
      <w:widowControl/>
      <w:spacing w:before="360" w:after="120" w:line="360" w:lineRule="auto"/>
      <w:outlineLvl w:val="1"/>
    </w:pPr>
    <w:rPr>
      <w:rFonts w:ascii="Arial" w:hAnsi="Arial" w:cs="Arial"/>
      <w:b/>
      <w:bCs/>
      <w:iCs/>
      <w:color w:val="000000"/>
      <w:kern w:val="0"/>
      <w:sz w:val="24"/>
      <w:szCs w:val="28"/>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615BC"/>
    <w:rPr>
      <w:rFonts w:ascii="Verdana" w:eastAsia="仿宋_GB2312" w:hAnsi="Verdana" w:cs="”“Times New Roman”“"/>
      <w:color w:val="0000FF"/>
      <w:sz w:val="24"/>
      <w:u w:val="single"/>
      <w:lang w:val="en-US" w:eastAsia="en-US" w:bidi="ar-SA"/>
    </w:rPr>
  </w:style>
  <w:style w:type="paragraph" w:customStyle="1" w:styleId="CharCharCharCharCharCharCharCharCharCharCharChar">
    <w:name w:val="Char Char Char Char Char Char Char Char Char Char Char Char"/>
    <w:basedOn w:val="a"/>
    <w:autoRedefine/>
    <w:rsid w:val="00A615BC"/>
    <w:pPr>
      <w:widowControl/>
      <w:spacing w:after="160" w:line="240" w:lineRule="exact"/>
      <w:jc w:val="left"/>
    </w:pPr>
    <w:rPr>
      <w:rFonts w:ascii="Verdana" w:eastAsia="仿宋_GB2312" w:hAnsi="Verdana" w:cs="”“Times New Roman”“"/>
      <w:kern w:val="0"/>
      <w:sz w:val="24"/>
      <w:szCs w:val="20"/>
      <w:lang w:eastAsia="en-US"/>
    </w:rPr>
  </w:style>
  <w:style w:type="table" w:styleId="a4">
    <w:name w:val="Table Grid"/>
    <w:basedOn w:val="a1"/>
    <w:rsid w:val="00A615B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rsid w:val="00A615BC"/>
    <w:rPr>
      <w:sz w:val="18"/>
      <w:szCs w:val="18"/>
    </w:rPr>
  </w:style>
  <w:style w:type="character" w:styleId="a6">
    <w:name w:val="annotation reference"/>
    <w:semiHidden/>
    <w:rsid w:val="00A615BC"/>
    <w:rPr>
      <w:rFonts w:ascii="Verdana" w:eastAsia="仿宋_GB2312" w:hAnsi="Verdana" w:cs="”“Times New Roman”“"/>
      <w:sz w:val="21"/>
      <w:szCs w:val="21"/>
      <w:lang w:val="en-US" w:eastAsia="en-US" w:bidi="ar-SA"/>
    </w:rPr>
  </w:style>
  <w:style w:type="paragraph" w:styleId="a7">
    <w:name w:val="annotation text"/>
    <w:basedOn w:val="a"/>
    <w:link w:val="Char0"/>
    <w:semiHidden/>
    <w:rsid w:val="00A615BC"/>
    <w:pPr>
      <w:jc w:val="left"/>
    </w:pPr>
  </w:style>
  <w:style w:type="paragraph" w:styleId="a8">
    <w:name w:val="annotation subject"/>
    <w:basedOn w:val="a7"/>
    <w:next w:val="a7"/>
    <w:link w:val="Char1"/>
    <w:semiHidden/>
    <w:rsid w:val="00A615BC"/>
    <w:rPr>
      <w:b/>
      <w:bCs/>
    </w:rPr>
  </w:style>
  <w:style w:type="paragraph" w:customStyle="1" w:styleId="CharCharCharCharCharCharCharCharCharCharCharChar1">
    <w:name w:val="Char Char Char Char Char Char Char Char Char Char Char Char1"/>
    <w:basedOn w:val="a"/>
    <w:autoRedefine/>
    <w:rsid w:val="00A615BC"/>
    <w:pPr>
      <w:widowControl/>
      <w:spacing w:after="160" w:line="240" w:lineRule="exact"/>
      <w:jc w:val="left"/>
    </w:pPr>
    <w:rPr>
      <w:rFonts w:ascii="Verdana" w:eastAsia="仿宋_GB2312" w:hAnsi="Verdana" w:cs="”“Times New Roman”“"/>
      <w:kern w:val="0"/>
      <w:sz w:val="24"/>
      <w:szCs w:val="20"/>
      <w:lang w:eastAsia="en-US"/>
    </w:rPr>
  </w:style>
  <w:style w:type="paragraph" w:styleId="a9">
    <w:name w:val="Document Map"/>
    <w:basedOn w:val="a"/>
    <w:link w:val="Char2"/>
    <w:semiHidden/>
    <w:rsid w:val="00A615BC"/>
    <w:pPr>
      <w:shd w:val="clear" w:color="auto" w:fill="000080"/>
    </w:pPr>
  </w:style>
  <w:style w:type="paragraph" w:styleId="aa">
    <w:name w:val="header"/>
    <w:basedOn w:val="a"/>
    <w:link w:val="Char3"/>
    <w:uiPriority w:val="99"/>
    <w:rsid w:val="00725D81"/>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aa"/>
    <w:uiPriority w:val="99"/>
    <w:rsid w:val="00725D81"/>
    <w:rPr>
      <w:rFonts w:ascii="Verdana" w:eastAsia="仿宋_GB2312" w:hAnsi="Verdana" w:cs="”“Times New Roman”“"/>
      <w:kern w:val="2"/>
      <w:sz w:val="18"/>
      <w:szCs w:val="18"/>
      <w:lang w:val="en-US" w:eastAsia="en-US" w:bidi="ar-SA"/>
    </w:rPr>
  </w:style>
  <w:style w:type="paragraph" w:styleId="ab">
    <w:name w:val="footer"/>
    <w:basedOn w:val="a"/>
    <w:link w:val="Char4"/>
    <w:uiPriority w:val="99"/>
    <w:rsid w:val="00725D81"/>
    <w:pPr>
      <w:tabs>
        <w:tab w:val="center" w:pos="4153"/>
        <w:tab w:val="right" w:pos="8306"/>
      </w:tabs>
      <w:snapToGrid w:val="0"/>
      <w:jc w:val="left"/>
    </w:pPr>
    <w:rPr>
      <w:sz w:val="18"/>
      <w:szCs w:val="18"/>
    </w:rPr>
  </w:style>
  <w:style w:type="character" w:customStyle="1" w:styleId="Char4">
    <w:name w:val="页脚 Char"/>
    <w:link w:val="ab"/>
    <w:uiPriority w:val="99"/>
    <w:rsid w:val="00725D81"/>
    <w:rPr>
      <w:rFonts w:ascii="Verdana" w:eastAsia="仿宋_GB2312" w:hAnsi="Verdana" w:cs="”“Times New Roman”“"/>
      <w:kern w:val="2"/>
      <w:sz w:val="18"/>
      <w:szCs w:val="18"/>
      <w:lang w:val="en-US" w:eastAsia="en-US" w:bidi="ar-SA"/>
    </w:rPr>
  </w:style>
  <w:style w:type="character" w:styleId="ac">
    <w:name w:val="line number"/>
    <w:rsid w:val="00F0035F"/>
  </w:style>
  <w:style w:type="paragraph" w:styleId="ad">
    <w:name w:val="Title"/>
    <w:basedOn w:val="a"/>
    <w:link w:val="Char5"/>
    <w:qFormat/>
    <w:rsid w:val="00492FDB"/>
    <w:pPr>
      <w:widowControl/>
      <w:spacing w:before="240" w:after="60" w:line="360" w:lineRule="auto"/>
      <w:jc w:val="left"/>
      <w:outlineLvl w:val="0"/>
    </w:pPr>
    <w:rPr>
      <w:rFonts w:ascii="Arial" w:hAnsi="Arial" w:cs="Arial"/>
      <w:b/>
      <w:bCs/>
      <w:color w:val="000000"/>
      <w:kern w:val="28"/>
      <w:sz w:val="32"/>
      <w:szCs w:val="32"/>
      <w:lang w:val="de-DE" w:eastAsia="de-DE"/>
    </w:rPr>
  </w:style>
  <w:style w:type="character" w:customStyle="1" w:styleId="Char5">
    <w:name w:val="标题 Char"/>
    <w:link w:val="ad"/>
    <w:rsid w:val="00492FDB"/>
    <w:rPr>
      <w:rFonts w:ascii="Arial" w:eastAsia="宋体" w:hAnsi="Arial" w:cs="Arial"/>
      <w:b/>
      <w:bCs/>
      <w:color w:val="000000"/>
      <w:kern w:val="28"/>
      <w:sz w:val="32"/>
      <w:szCs w:val="32"/>
      <w:lang w:val="de-DE" w:eastAsia="de-DE" w:bidi="ar-SA"/>
    </w:rPr>
  </w:style>
  <w:style w:type="paragraph" w:styleId="ae">
    <w:name w:val="Subtitle"/>
    <w:basedOn w:val="a"/>
    <w:link w:val="Char6"/>
    <w:qFormat/>
    <w:rsid w:val="00492FDB"/>
    <w:pPr>
      <w:widowControl/>
      <w:spacing w:before="120" w:after="60" w:line="360" w:lineRule="auto"/>
      <w:outlineLvl w:val="1"/>
    </w:pPr>
    <w:rPr>
      <w:rFonts w:ascii="Arial" w:hAnsi="Arial" w:cs="Arial"/>
      <w:b/>
      <w:color w:val="000000"/>
      <w:kern w:val="0"/>
      <w:sz w:val="24"/>
      <w:lang w:val="de-DE" w:eastAsia="de-DE"/>
    </w:rPr>
  </w:style>
  <w:style w:type="character" w:customStyle="1" w:styleId="Char6">
    <w:name w:val="副标题 Char"/>
    <w:link w:val="ae"/>
    <w:rsid w:val="00492FDB"/>
    <w:rPr>
      <w:rFonts w:ascii="Arial" w:eastAsia="宋体" w:hAnsi="Arial" w:cs="Arial"/>
      <w:b/>
      <w:color w:val="000000"/>
      <w:sz w:val="24"/>
      <w:szCs w:val="24"/>
      <w:lang w:val="de-DE" w:eastAsia="de-DE" w:bidi="ar-SA"/>
    </w:rPr>
  </w:style>
  <w:style w:type="character" w:customStyle="1" w:styleId="Char">
    <w:name w:val="批注框文本 Char"/>
    <w:link w:val="a5"/>
    <w:uiPriority w:val="99"/>
    <w:semiHidden/>
    <w:rsid w:val="00AE6408"/>
    <w:rPr>
      <w:kern w:val="2"/>
      <w:sz w:val="18"/>
      <w:szCs w:val="18"/>
    </w:rPr>
  </w:style>
  <w:style w:type="character" w:customStyle="1" w:styleId="Char0">
    <w:name w:val="批注文字 Char"/>
    <w:link w:val="a7"/>
    <w:semiHidden/>
    <w:rsid w:val="00AE6408"/>
    <w:rPr>
      <w:kern w:val="2"/>
      <w:sz w:val="21"/>
      <w:szCs w:val="24"/>
    </w:rPr>
  </w:style>
  <w:style w:type="character" w:customStyle="1" w:styleId="Char1">
    <w:name w:val="批注主题 Char"/>
    <w:link w:val="a8"/>
    <w:semiHidden/>
    <w:rsid w:val="00AE6408"/>
    <w:rPr>
      <w:b/>
      <w:bCs/>
      <w:kern w:val="2"/>
      <w:sz w:val="21"/>
      <w:szCs w:val="24"/>
    </w:rPr>
  </w:style>
  <w:style w:type="character" w:customStyle="1" w:styleId="Char2">
    <w:name w:val="文档结构图 Char"/>
    <w:link w:val="a9"/>
    <w:semiHidden/>
    <w:rsid w:val="00AE6408"/>
    <w:rPr>
      <w:kern w:val="2"/>
      <w:sz w:val="21"/>
      <w:szCs w:val="24"/>
      <w:shd w:val="clear" w:color="auto" w:fill="000080"/>
    </w:rPr>
  </w:style>
  <w:style w:type="character" w:customStyle="1" w:styleId="1Char">
    <w:name w:val="标题 1 Char"/>
    <w:link w:val="1"/>
    <w:rsid w:val="00C760F9"/>
    <w:rPr>
      <w:rFonts w:ascii="Arial" w:eastAsia="宋体" w:hAnsi="Arial" w:cs="”“Times New Roman”“"/>
      <w:b/>
      <w:bCs/>
      <w:color w:val="000000"/>
      <w:kern w:val="32"/>
      <w:sz w:val="24"/>
      <w:szCs w:val="32"/>
      <w:lang w:val="de-DE" w:eastAsia="de-DE" w:bidi="ar-SA"/>
    </w:rPr>
  </w:style>
  <w:style w:type="character" w:customStyle="1" w:styleId="2Char">
    <w:name w:val="标题 2 Char"/>
    <w:link w:val="2"/>
    <w:rsid w:val="00DD60AC"/>
    <w:rPr>
      <w:rFonts w:ascii="Arial" w:eastAsia="宋体" w:hAnsi="Arial" w:cs="Arial"/>
      <w:b/>
      <w:bCs/>
      <w:iCs/>
      <w:color w:val="000000"/>
      <w:sz w:val="24"/>
      <w:szCs w:val="28"/>
      <w:lang w:val="de-DE" w:eastAsia="de-DE" w:bidi="ar-SA"/>
    </w:rPr>
  </w:style>
  <w:style w:type="table" w:customStyle="1" w:styleId="10">
    <w:name w:val="网格型1"/>
    <w:basedOn w:val="a1"/>
    <w:next w:val="a4"/>
    <w:uiPriority w:val="59"/>
    <w:rsid w:val="009C69F9"/>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next w:val="a4"/>
    <w:uiPriority w:val="59"/>
    <w:rsid w:val="009C69F9"/>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next w:val="a4"/>
    <w:uiPriority w:val="59"/>
    <w:rsid w:val="00521494"/>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1"/>
    <w:next w:val="a4"/>
    <w:uiPriority w:val="59"/>
    <w:rsid w:val="0070012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rsid w:val="007001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楷体_GB2312"/>
      <w:kern w:val="0"/>
      <w:sz w:val="24"/>
    </w:rPr>
  </w:style>
  <w:style w:type="character" w:customStyle="1" w:styleId="HTMLChar">
    <w:name w:val="HTML 预设格式 Char"/>
    <w:basedOn w:val="a0"/>
    <w:link w:val="HTML"/>
    <w:uiPriority w:val="99"/>
    <w:rsid w:val="0070012B"/>
    <w:rPr>
      <w:rFonts w:ascii="宋体" w:hAnsi="宋体" w:cs="楷体_GB2312"/>
      <w:sz w:val="24"/>
      <w:szCs w:val="24"/>
    </w:rPr>
  </w:style>
  <w:style w:type="paragraph" w:customStyle="1" w:styleId="Char7">
    <w:name w:val="Char"/>
    <w:basedOn w:val="a"/>
    <w:rsid w:val="0070012B"/>
    <w:pPr>
      <w:snapToGrid w:val="0"/>
      <w:spacing w:line="360" w:lineRule="auto"/>
      <w:ind w:firstLineChars="200" w:firstLine="200"/>
    </w:pPr>
    <w:rPr>
      <w:szCs w:val="20"/>
    </w:rPr>
  </w:style>
  <w:style w:type="paragraph" w:styleId="af">
    <w:name w:val="List Paragraph"/>
    <w:basedOn w:val="a"/>
    <w:uiPriority w:val="34"/>
    <w:qFormat/>
    <w:rsid w:val="0070012B"/>
    <w:pPr>
      <w:ind w:firstLineChars="200" w:firstLine="420"/>
    </w:pPr>
    <w:rPr>
      <w:rFonts w:ascii="Calibri" w:hAnsi="Calibri"/>
      <w:szCs w:val="22"/>
    </w:rPr>
  </w:style>
  <w:style w:type="paragraph" w:customStyle="1" w:styleId="EndNoteBibliographyTitle">
    <w:name w:val="EndNote Bibliography Title"/>
    <w:basedOn w:val="a"/>
    <w:link w:val="EndNoteBibliographyTitleChar"/>
    <w:rsid w:val="0070012B"/>
    <w:pPr>
      <w:jc w:val="center"/>
    </w:pPr>
    <w:rPr>
      <w:noProof/>
      <w:sz w:val="20"/>
    </w:rPr>
  </w:style>
  <w:style w:type="character" w:customStyle="1" w:styleId="EndNoteBibliographyTitleChar">
    <w:name w:val="EndNote Bibliography Title Char"/>
    <w:link w:val="EndNoteBibliographyTitle"/>
    <w:rsid w:val="0070012B"/>
    <w:rPr>
      <w:noProof/>
      <w:kern w:val="2"/>
      <w:szCs w:val="24"/>
    </w:rPr>
  </w:style>
  <w:style w:type="paragraph" w:customStyle="1" w:styleId="EndNoteBibliography">
    <w:name w:val="EndNote Bibliography"/>
    <w:basedOn w:val="a"/>
    <w:link w:val="EndNoteBibliographyChar"/>
    <w:rsid w:val="0070012B"/>
    <w:pPr>
      <w:jc w:val="left"/>
    </w:pPr>
    <w:rPr>
      <w:noProof/>
      <w:sz w:val="20"/>
    </w:rPr>
  </w:style>
  <w:style w:type="character" w:customStyle="1" w:styleId="EndNoteBibliographyChar">
    <w:name w:val="EndNote Bibliography Char"/>
    <w:link w:val="EndNoteBibliography"/>
    <w:rsid w:val="0070012B"/>
    <w:rPr>
      <w:noProof/>
      <w:kern w:val="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15BC"/>
    <w:pPr>
      <w:widowControl w:val="0"/>
      <w:jc w:val="both"/>
    </w:pPr>
    <w:rPr>
      <w:kern w:val="2"/>
      <w:sz w:val="21"/>
      <w:szCs w:val="24"/>
    </w:rPr>
  </w:style>
  <w:style w:type="paragraph" w:styleId="1">
    <w:name w:val="heading 1"/>
    <w:basedOn w:val="a"/>
    <w:next w:val="a"/>
    <w:link w:val="1Char"/>
    <w:qFormat/>
    <w:rsid w:val="00C760F9"/>
    <w:pPr>
      <w:keepNext/>
      <w:widowControl/>
      <w:spacing w:before="120" w:line="360" w:lineRule="auto"/>
      <w:outlineLvl w:val="0"/>
    </w:pPr>
    <w:rPr>
      <w:rFonts w:ascii="Arial" w:hAnsi="Arial"/>
      <w:b/>
      <w:bCs/>
      <w:color w:val="000000"/>
      <w:kern w:val="32"/>
      <w:sz w:val="24"/>
      <w:szCs w:val="32"/>
      <w:lang w:val="de-DE" w:eastAsia="de-DE"/>
    </w:rPr>
  </w:style>
  <w:style w:type="paragraph" w:styleId="2">
    <w:name w:val="heading 2"/>
    <w:basedOn w:val="a"/>
    <w:next w:val="a"/>
    <w:link w:val="2Char"/>
    <w:qFormat/>
    <w:rsid w:val="00DD60AC"/>
    <w:pPr>
      <w:keepNext/>
      <w:widowControl/>
      <w:spacing w:before="360" w:after="120" w:line="360" w:lineRule="auto"/>
      <w:outlineLvl w:val="1"/>
    </w:pPr>
    <w:rPr>
      <w:rFonts w:ascii="Arial" w:hAnsi="Arial" w:cs="Arial"/>
      <w:b/>
      <w:bCs/>
      <w:iCs/>
      <w:color w:val="000000"/>
      <w:kern w:val="0"/>
      <w:sz w:val="24"/>
      <w:szCs w:val="28"/>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615BC"/>
    <w:rPr>
      <w:rFonts w:ascii="Verdana" w:eastAsia="仿宋_GB2312" w:hAnsi="Verdana" w:cs="”“Times New Roman”“"/>
      <w:color w:val="0000FF"/>
      <w:sz w:val="24"/>
      <w:u w:val="single"/>
      <w:lang w:val="en-US" w:eastAsia="en-US" w:bidi="ar-SA"/>
    </w:rPr>
  </w:style>
  <w:style w:type="paragraph" w:customStyle="1" w:styleId="CharCharCharCharCharCharCharCharCharCharCharChar">
    <w:name w:val="Char Char Char Char Char Char Char Char Char Char Char Char"/>
    <w:basedOn w:val="a"/>
    <w:autoRedefine/>
    <w:rsid w:val="00A615BC"/>
    <w:pPr>
      <w:widowControl/>
      <w:spacing w:after="160" w:line="240" w:lineRule="exact"/>
      <w:jc w:val="left"/>
    </w:pPr>
    <w:rPr>
      <w:rFonts w:ascii="Verdana" w:eastAsia="仿宋_GB2312" w:hAnsi="Verdana" w:cs="”“Times New Roman”“"/>
      <w:kern w:val="0"/>
      <w:sz w:val="24"/>
      <w:szCs w:val="20"/>
      <w:lang w:eastAsia="en-US"/>
    </w:rPr>
  </w:style>
  <w:style w:type="table" w:styleId="a4">
    <w:name w:val="Table Grid"/>
    <w:basedOn w:val="a1"/>
    <w:rsid w:val="00A615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rsid w:val="00A615BC"/>
    <w:rPr>
      <w:sz w:val="18"/>
      <w:szCs w:val="18"/>
    </w:rPr>
  </w:style>
  <w:style w:type="character" w:styleId="a6">
    <w:name w:val="annotation reference"/>
    <w:semiHidden/>
    <w:rsid w:val="00A615BC"/>
    <w:rPr>
      <w:rFonts w:ascii="Verdana" w:eastAsia="仿宋_GB2312" w:hAnsi="Verdana" w:cs="”“Times New Roman”“"/>
      <w:sz w:val="21"/>
      <w:szCs w:val="21"/>
      <w:lang w:val="en-US" w:eastAsia="en-US" w:bidi="ar-SA"/>
    </w:rPr>
  </w:style>
  <w:style w:type="paragraph" w:styleId="a7">
    <w:name w:val="annotation text"/>
    <w:basedOn w:val="a"/>
    <w:link w:val="Char0"/>
    <w:semiHidden/>
    <w:rsid w:val="00A615BC"/>
    <w:pPr>
      <w:jc w:val="left"/>
    </w:pPr>
  </w:style>
  <w:style w:type="paragraph" w:styleId="a8">
    <w:name w:val="annotation subject"/>
    <w:basedOn w:val="a7"/>
    <w:next w:val="a7"/>
    <w:link w:val="Char1"/>
    <w:semiHidden/>
    <w:rsid w:val="00A615BC"/>
    <w:rPr>
      <w:b/>
      <w:bCs/>
    </w:rPr>
  </w:style>
  <w:style w:type="paragraph" w:customStyle="1" w:styleId="CharCharCharCharCharCharCharCharCharCharCharChar1">
    <w:name w:val="Char Char Char Char Char Char Char Char Char Char Char Char1"/>
    <w:basedOn w:val="a"/>
    <w:autoRedefine/>
    <w:rsid w:val="00A615BC"/>
    <w:pPr>
      <w:widowControl/>
      <w:spacing w:after="160" w:line="240" w:lineRule="exact"/>
      <w:jc w:val="left"/>
    </w:pPr>
    <w:rPr>
      <w:rFonts w:ascii="Verdana" w:eastAsia="仿宋_GB2312" w:hAnsi="Verdana" w:cs="”“Times New Roman”“"/>
      <w:kern w:val="0"/>
      <w:sz w:val="24"/>
      <w:szCs w:val="20"/>
      <w:lang w:eastAsia="en-US"/>
    </w:rPr>
  </w:style>
  <w:style w:type="paragraph" w:styleId="a9">
    <w:name w:val="Document Map"/>
    <w:basedOn w:val="a"/>
    <w:link w:val="Char2"/>
    <w:semiHidden/>
    <w:rsid w:val="00A615BC"/>
    <w:pPr>
      <w:shd w:val="clear" w:color="auto" w:fill="000080"/>
    </w:pPr>
  </w:style>
  <w:style w:type="paragraph" w:styleId="aa">
    <w:name w:val="header"/>
    <w:basedOn w:val="a"/>
    <w:link w:val="Char3"/>
    <w:uiPriority w:val="99"/>
    <w:rsid w:val="00725D81"/>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aa"/>
    <w:uiPriority w:val="99"/>
    <w:rsid w:val="00725D81"/>
    <w:rPr>
      <w:rFonts w:ascii="Verdana" w:eastAsia="仿宋_GB2312" w:hAnsi="Verdana" w:cs="”“Times New Roman”“"/>
      <w:kern w:val="2"/>
      <w:sz w:val="18"/>
      <w:szCs w:val="18"/>
      <w:lang w:val="en-US" w:eastAsia="en-US" w:bidi="ar-SA"/>
    </w:rPr>
  </w:style>
  <w:style w:type="paragraph" w:styleId="ab">
    <w:name w:val="footer"/>
    <w:basedOn w:val="a"/>
    <w:link w:val="Char4"/>
    <w:uiPriority w:val="99"/>
    <w:rsid w:val="00725D81"/>
    <w:pPr>
      <w:tabs>
        <w:tab w:val="center" w:pos="4153"/>
        <w:tab w:val="right" w:pos="8306"/>
      </w:tabs>
      <w:snapToGrid w:val="0"/>
      <w:jc w:val="left"/>
    </w:pPr>
    <w:rPr>
      <w:sz w:val="18"/>
      <w:szCs w:val="18"/>
    </w:rPr>
  </w:style>
  <w:style w:type="character" w:customStyle="1" w:styleId="Char4">
    <w:name w:val="页脚 Char"/>
    <w:link w:val="ab"/>
    <w:uiPriority w:val="99"/>
    <w:rsid w:val="00725D81"/>
    <w:rPr>
      <w:rFonts w:ascii="Verdana" w:eastAsia="仿宋_GB2312" w:hAnsi="Verdana" w:cs="”“Times New Roman”“"/>
      <w:kern w:val="2"/>
      <w:sz w:val="18"/>
      <w:szCs w:val="18"/>
      <w:lang w:val="en-US" w:eastAsia="en-US" w:bidi="ar-SA"/>
    </w:rPr>
  </w:style>
  <w:style w:type="character" w:styleId="ac">
    <w:name w:val="line number"/>
    <w:rsid w:val="00F0035F"/>
  </w:style>
  <w:style w:type="paragraph" w:styleId="ad">
    <w:name w:val="Title"/>
    <w:basedOn w:val="a"/>
    <w:link w:val="Char5"/>
    <w:qFormat/>
    <w:rsid w:val="00492FDB"/>
    <w:pPr>
      <w:widowControl/>
      <w:spacing w:before="240" w:after="60" w:line="360" w:lineRule="auto"/>
      <w:jc w:val="left"/>
      <w:outlineLvl w:val="0"/>
    </w:pPr>
    <w:rPr>
      <w:rFonts w:ascii="Arial" w:hAnsi="Arial" w:cs="Arial"/>
      <w:b/>
      <w:bCs/>
      <w:color w:val="000000"/>
      <w:kern w:val="28"/>
      <w:sz w:val="32"/>
      <w:szCs w:val="32"/>
      <w:lang w:val="de-DE" w:eastAsia="de-DE"/>
    </w:rPr>
  </w:style>
  <w:style w:type="character" w:customStyle="1" w:styleId="Char5">
    <w:name w:val="标题 Char"/>
    <w:link w:val="ad"/>
    <w:rsid w:val="00492FDB"/>
    <w:rPr>
      <w:rFonts w:ascii="Arial" w:eastAsia="宋体" w:hAnsi="Arial" w:cs="Arial"/>
      <w:b/>
      <w:bCs/>
      <w:color w:val="000000"/>
      <w:kern w:val="28"/>
      <w:sz w:val="32"/>
      <w:szCs w:val="32"/>
      <w:lang w:val="de-DE" w:eastAsia="de-DE" w:bidi="ar-SA"/>
    </w:rPr>
  </w:style>
  <w:style w:type="paragraph" w:styleId="ae">
    <w:name w:val="Subtitle"/>
    <w:basedOn w:val="a"/>
    <w:link w:val="Char6"/>
    <w:qFormat/>
    <w:rsid w:val="00492FDB"/>
    <w:pPr>
      <w:widowControl/>
      <w:spacing w:before="120" w:after="60" w:line="360" w:lineRule="auto"/>
      <w:outlineLvl w:val="1"/>
    </w:pPr>
    <w:rPr>
      <w:rFonts w:ascii="Arial" w:hAnsi="Arial" w:cs="Arial"/>
      <w:b/>
      <w:color w:val="000000"/>
      <w:kern w:val="0"/>
      <w:sz w:val="24"/>
      <w:lang w:val="de-DE" w:eastAsia="de-DE"/>
    </w:rPr>
  </w:style>
  <w:style w:type="character" w:customStyle="1" w:styleId="Char6">
    <w:name w:val="副标题 Char"/>
    <w:link w:val="ae"/>
    <w:rsid w:val="00492FDB"/>
    <w:rPr>
      <w:rFonts w:ascii="Arial" w:eastAsia="宋体" w:hAnsi="Arial" w:cs="Arial"/>
      <w:b/>
      <w:color w:val="000000"/>
      <w:sz w:val="24"/>
      <w:szCs w:val="24"/>
      <w:lang w:val="de-DE" w:eastAsia="de-DE" w:bidi="ar-SA"/>
    </w:rPr>
  </w:style>
  <w:style w:type="character" w:customStyle="1" w:styleId="Char">
    <w:name w:val="批注框文本 Char"/>
    <w:link w:val="a5"/>
    <w:uiPriority w:val="99"/>
    <w:semiHidden/>
    <w:rsid w:val="00AE6408"/>
    <w:rPr>
      <w:kern w:val="2"/>
      <w:sz w:val="18"/>
      <w:szCs w:val="18"/>
    </w:rPr>
  </w:style>
  <w:style w:type="character" w:customStyle="1" w:styleId="Char0">
    <w:name w:val="批注文字 Char"/>
    <w:link w:val="a7"/>
    <w:semiHidden/>
    <w:rsid w:val="00AE6408"/>
    <w:rPr>
      <w:kern w:val="2"/>
      <w:sz w:val="21"/>
      <w:szCs w:val="24"/>
    </w:rPr>
  </w:style>
  <w:style w:type="character" w:customStyle="1" w:styleId="Char1">
    <w:name w:val="批注主题 Char"/>
    <w:link w:val="a8"/>
    <w:semiHidden/>
    <w:rsid w:val="00AE6408"/>
    <w:rPr>
      <w:b/>
      <w:bCs/>
      <w:kern w:val="2"/>
      <w:sz w:val="21"/>
      <w:szCs w:val="24"/>
    </w:rPr>
  </w:style>
  <w:style w:type="character" w:customStyle="1" w:styleId="Char2">
    <w:name w:val="文档结构图 Char"/>
    <w:link w:val="a9"/>
    <w:semiHidden/>
    <w:rsid w:val="00AE6408"/>
    <w:rPr>
      <w:kern w:val="2"/>
      <w:sz w:val="21"/>
      <w:szCs w:val="24"/>
      <w:shd w:val="clear" w:color="auto" w:fill="000080"/>
    </w:rPr>
  </w:style>
  <w:style w:type="character" w:customStyle="1" w:styleId="1Char">
    <w:name w:val="标题 1 Char"/>
    <w:link w:val="1"/>
    <w:rsid w:val="00C760F9"/>
    <w:rPr>
      <w:rFonts w:ascii="Arial" w:eastAsia="宋体" w:hAnsi="Arial" w:cs="”“Times New Roman”“"/>
      <w:b/>
      <w:bCs/>
      <w:color w:val="000000"/>
      <w:kern w:val="32"/>
      <w:sz w:val="24"/>
      <w:szCs w:val="32"/>
      <w:lang w:val="de-DE" w:eastAsia="de-DE" w:bidi="ar-SA"/>
    </w:rPr>
  </w:style>
  <w:style w:type="character" w:customStyle="1" w:styleId="2Char">
    <w:name w:val="标题 2 Char"/>
    <w:link w:val="2"/>
    <w:rsid w:val="00DD60AC"/>
    <w:rPr>
      <w:rFonts w:ascii="Arial" w:eastAsia="宋体" w:hAnsi="Arial" w:cs="Arial"/>
      <w:b/>
      <w:bCs/>
      <w:iCs/>
      <w:color w:val="000000"/>
      <w:sz w:val="24"/>
      <w:szCs w:val="28"/>
      <w:lang w:val="de-DE" w:eastAsia="de-DE" w:bidi="ar-SA"/>
    </w:rPr>
  </w:style>
  <w:style w:type="table" w:customStyle="1" w:styleId="10">
    <w:name w:val="网格型1"/>
    <w:basedOn w:val="a1"/>
    <w:next w:val="a4"/>
    <w:uiPriority w:val="59"/>
    <w:rsid w:val="009C69F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网格型2"/>
    <w:basedOn w:val="a1"/>
    <w:next w:val="a4"/>
    <w:uiPriority w:val="59"/>
    <w:rsid w:val="009C69F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4"/>
    <w:uiPriority w:val="59"/>
    <w:rsid w:val="00521494"/>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1"/>
    <w:next w:val="a4"/>
    <w:uiPriority w:val="59"/>
    <w:rsid w:val="007001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rsid w:val="007001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楷体_GB2312"/>
      <w:kern w:val="0"/>
      <w:sz w:val="24"/>
    </w:rPr>
  </w:style>
  <w:style w:type="character" w:customStyle="1" w:styleId="HTMLChar">
    <w:name w:val="HTML 预设格式 Char"/>
    <w:basedOn w:val="a0"/>
    <w:link w:val="HTML"/>
    <w:uiPriority w:val="99"/>
    <w:rsid w:val="0070012B"/>
    <w:rPr>
      <w:rFonts w:ascii="宋体" w:hAnsi="宋体" w:cs="楷体_GB2312"/>
      <w:sz w:val="24"/>
      <w:szCs w:val="24"/>
    </w:rPr>
  </w:style>
  <w:style w:type="paragraph" w:customStyle="1" w:styleId="Char7">
    <w:name w:val="Char"/>
    <w:basedOn w:val="a"/>
    <w:rsid w:val="0070012B"/>
    <w:pPr>
      <w:snapToGrid w:val="0"/>
      <w:spacing w:line="360" w:lineRule="auto"/>
      <w:ind w:firstLineChars="200" w:firstLine="200"/>
    </w:pPr>
    <w:rPr>
      <w:szCs w:val="20"/>
    </w:rPr>
  </w:style>
  <w:style w:type="paragraph" w:styleId="af">
    <w:name w:val="List Paragraph"/>
    <w:basedOn w:val="a"/>
    <w:uiPriority w:val="34"/>
    <w:qFormat/>
    <w:rsid w:val="0070012B"/>
    <w:pPr>
      <w:ind w:firstLineChars="200" w:firstLine="420"/>
    </w:pPr>
    <w:rPr>
      <w:rFonts w:ascii="Calibri" w:hAnsi="Calibri"/>
      <w:szCs w:val="22"/>
    </w:rPr>
  </w:style>
  <w:style w:type="paragraph" w:customStyle="1" w:styleId="EndNoteBibliographyTitle">
    <w:name w:val="EndNote Bibliography Title"/>
    <w:basedOn w:val="a"/>
    <w:link w:val="EndNoteBibliographyTitleChar"/>
    <w:rsid w:val="0070012B"/>
    <w:pPr>
      <w:jc w:val="center"/>
    </w:pPr>
    <w:rPr>
      <w:noProof/>
      <w:sz w:val="20"/>
    </w:rPr>
  </w:style>
  <w:style w:type="character" w:customStyle="1" w:styleId="EndNoteBibliographyTitleChar">
    <w:name w:val="EndNote Bibliography Title Char"/>
    <w:link w:val="EndNoteBibliographyTitle"/>
    <w:rsid w:val="0070012B"/>
    <w:rPr>
      <w:noProof/>
      <w:kern w:val="2"/>
      <w:szCs w:val="24"/>
    </w:rPr>
  </w:style>
  <w:style w:type="paragraph" w:customStyle="1" w:styleId="EndNoteBibliography">
    <w:name w:val="EndNote Bibliography"/>
    <w:basedOn w:val="a"/>
    <w:link w:val="EndNoteBibliographyChar"/>
    <w:rsid w:val="0070012B"/>
    <w:pPr>
      <w:jc w:val="left"/>
    </w:pPr>
    <w:rPr>
      <w:noProof/>
      <w:sz w:val="20"/>
    </w:rPr>
  </w:style>
  <w:style w:type="character" w:customStyle="1" w:styleId="EndNoteBibliographyChar">
    <w:name w:val="EndNote Bibliography Char"/>
    <w:link w:val="EndNoteBibliography"/>
    <w:rsid w:val="0070012B"/>
    <w:rPr>
      <w:noProof/>
      <w:kern w:val="2"/>
      <w:szCs w:val="24"/>
    </w:rPr>
  </w:style>
</w:styles>
</file>

<file path=word/webSettings.xml><?xml version="1.0" encoding="utf-8"?>
<w:webSettings xmlns:r="http://schemas.openxmlformats.org/officeDocument/2006/relationships" xmlns:w="http://schemas.openxmlformats.org/wordprocessingml/2006/main">
  <w:divs>
    <w:div w:id="1292710737">
      <w:bodyDiv w:val="1"/>
      <w:marLeft w:val="0"/>
      <w:marRight w:val="0"/>
      <w:marTop w:val="0"/>
      <w:marBottom w:val="0"/>
      <w:divBdr>
        <w:top w:val="none" w:sz="0" w:space="0" w:color="auto"/>
        <w:left w:val="none" w:sz="0" w:space="0" w:color="auto"/>
        <w:bottom w:val="none" w:sz="0" w:space="0" w:color="auto"/>
        <w:right w:val="none" w:sz="0" w:space="0" w:color="auto"/>
      </w:divBdr>
      <w:divsChild>
        <w:div w:id="1651444729">
          <w:marLeft w:val="0"/>
          <w:marRight w:val="0"/>
          <w:marTop w:val="0"/>
          <w:marBottom w:val="0"/>
          <w:divBdr>
            <w:top w:val="single" w:sz="2" w:space="0" w:color="2E2E2E"/>
            <w:left w:val="single" w:sz="2" w:space="0" w:color="2E2E2E"/>
            <w:bottom w:val="single" w:sz="2" w:space="0" w:color="2E2E2E"/>
            <w:right w:val="single" w:sz="2" w:space="0" w:color="2E2E2E"/>
          </w:divBdr>
          <w:divsChild>
            <w:div w:id="688524895">
              <w:marLeft w:val="0"/>
              <w:marRight w:val="0"/>
              <w:marTop w:val="0"/>
              <w:marBottom w:val="0"/>
              <w:divBdr>
                <w:top w:val="single" w:sz="6" w:space="0" w:color="C9C9C9"/>
                <w:left w:val="none" w:sz="0" w:space="0" w:color="auto"/>
                <w:bottom w:val="none" w:sz="0" w:space="0" w:color="auto"/>
                <w:right w:val="none" w:sz="0" w:space="0" w:color="auto"/>
              </w:divBdr>
              <w:divsChild>
                <w:div w:id="346493504">
                  <w:marLeft w:val="0"/>
                  <w:marRight w:val="0"/>
                  <w:marTop w:val="0"/>
                  <w:marBottom w:val="0"/>
                  <w:divBdr>
                    <w:top w:val="none" w:sz="0" w:space="0" w:color="auto"/>
                    <w:left w:val="none" w:sz="0" w:space="0" w:color="auto"/>
                    <w:bottom w:val="none" w:sz="0" w:space="0" w:color="auto"/>
                    <w:right w:val="none" w:sz="0" w:space="0" w:color="auto"/>
                  </w:divBdr>
                  <w:divsChild>
                    <w:div w:id="813134293">
                      <w:marLeft w:val="0"/>
                      <w:marRight w:val="0"/>
                      <w:marTop w:val="0"/>
                      <w:marBottom w:val="0"/>
                      <w:divBdr>
                        <w:top w:val="none" w:sz="0" w:space="0" w:color="auto"/>
                        <w:left w:val="none" w:sz="0" w:space="0" w:color="auto"/>
                        <w:bottom w:val="none" w:sz="0" w:space="0" w:color="auto"/>
                        <w:right w:val="none" w:sz="0" w:space="0" w:color="auto"/>
                      </w:divBdr>
                      <w:divsChild>
                        <w:div w:id="58334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C20FC-B6A9-4F00-863B-D850CE5C4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543</Words>
  <Characters>3097</Characters>
  <Application>Microsoft Office Word</Application>
  <DocSecurity>0</DocSecurity>
  <Lines>25</Lines>
  <Paragraphs>7</Paragraphs>
  <ScaleCrop>false</ScaleCrop>
  <Company>Lenovo (Beijing) Limited</Company>
  <LinksUpToDate>false</LinksUpToDate>
  <CharactersWithSpaces>3633</CharactersWithSpaces>
  <SharedDoc>false</SharedDoc>
  <HLinks>
    <vt:vector size="6" baseType="variant">
      <vt:variant>
        <vt:i4>2162752</vt:i4>
      </vt:variant>
      <vt:variant>
        <vt:i4>0</vt:i4>
      </vt:variant>
      <vt:variant>
        <vt:i4>0</vt:i4>
      </vt:variant>
      <vt:variant>
        <vt:i4>5</vt:i4>
      </vt:variant>
      <vt:variant>
        <vt:lpwstr>mailto:zhangxy@igsnrr.ac.cn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Highlights</dc:title>
  <dc:creator>unknown</dc:creator>
  <cp:lastModifiedBy>user</cp:lastModifiedBy>
  <cp:revision>20</cp:revision>
  <cp:lastPrinted>2015-03-17T06:14:00Z</cp:lastPrinted>
  <dcterms:created xsi:type="dcterms:W3CDTF">2015-08-10T01:31:00Z</dcterms:created>
  <dcterms:modified xsi:type="dcterms:W3CDTF">2015-08-17T05:34:00Z</dcterms:modified>
</cp:coreProperties>
</file>